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6F02" w14:textId="4A46578B" w:rsidR="006D7806" w:rsidRPr="006D7806" w:rsidRDefault="002518BE" w:rsidP="006D7806">
      <w:pPr>
        <w:suppressAutoHyphens/>
        <w:spacing w:after="240"/>
        <w:jc w:val="both"/>
        <w:rPr>
          <w:b/>
          <w:szCs w:val="22"/>
        </w:rPr>
      </w:pPr>
      <w:r w:rsidRPr="006D7806">
        <w:rPr>
          <w:b/>
          <w:szCs w:val="22"/>
        </w:rPr>
        <w:t>T</w:t>
      </w:r>
      <w:r w:rsidR="00327507" w:rsidRPr="006D7806">
        <w:rPr>
          <w:b/>
          <w:szCs w:val="22"/>
        </w:rPr>
        <w:t>his application must</w:t>
      </w:r>
      <w:r w:rsidRPr="006D7806">
        <w:rPr>
          <w:b/>
          <w:szCs w:val="22"/>
        </w:rPr>
        <w:t xml:space="preserve"> be submitted </w:t>
      </w:r>
      <w:r w:rsidR="00165D9D" w:rsidRPr="006D7806">
        <w:rPr>
          <w:b/>
          <w:szCs w:val="22"/>
        </w:rPr>
        <w:t>60</w:t>
      </w:r>
      <w:r w:rsidRPr="006D7806">
        <w:rPr>
          <w:b/>
          <w:szCs w:val="22"/>
        </w:rPr>
        <w:t xml:space="preserve"> days </w:t>
      </w:r>
      <w:r w:rsidR="00327507" w:rsidRPr="006D7806">
        <w:rPr>
          <w:b/>
          <w:szCs w:val="22"/>
        </w:rPr>
        <w:t xml:space="preserve">prior to </w:t>
      </w:r>
      <w:r w:rsidRPr="006D7806">
        <w:rPr>
          <w:b/>
          <w:szCs w:val="22"/>
        </w:rPr>
        <w:t xml:space="preserve">the school’s change of location.  </w:t>
      </w:r>
      <w:r w:rsidR="00327507" w:rsidRPr="006D7806">
        <w:rPr>
          <w:b/>
          <w:szCs w:val="22"/>
        </w:rPr>
        <w:t xml:space="preserve">Schools seeking to change location </w:t>
      </w:r>
      <w:r w:rsidR="00327507" w:rsidRPr="006D7806">
        <w:rPr>
          <w:b/>
          <w:szCs w:val="22"/>
          <w:u w:val="single"/>
        </w:rPr>
        <w:t>must</w:t>
      </w:r>
      <w:r w:rsidR="00327507" w:rsidRPr="006D7806">
        <w:rPr>
          <w:b/>
          <w:szCs w:val="22"/>
        </w:rPr>
        <w:t xml:space="preserve"> obtain approval from the Commission prior to the date of the change of location</w:t>
      </w:r>
      <w:r w:rsidR="00DF5461" w:rsidRPr="006D7806">
        <w:rPr>
          <w:b/>
          <w:szCs w:val="22"/>
        </w:rPr>
        <w:t xml:space="preserve"> (</w:t>
      </w:r>
      <w:r w:rsidR="00F34FB3" w:rsidRPr="006D7806">
        <w:rPr>
          <w:b/>
          <w:i/>
          <w:szCs w:val="22"/>
        </w:rPr>
        <w:t>Section</w:t>
      </w:r>
      <w:r w:rsidR="0033342D" w:rsidRPr="006D7806">
        <w:rPr>
          <w:b/>
          <w:i/>
          <w:szCs w:val="22"/>
        </w:rPr>
        <w:t xml:space="preserve"> IV</w:t>
      </w:r>
      <w:r w:rsidR="00694D5E" w:rsidRPr="006D7806">
        <w:rPr>
          <w:b/>
          <w:i/>
          <w:szCs w:val="22"/>
        </w:rPr>
        <w:t xml:space="preserve"> </w:t>
      </w:r>
      <w:r w:rsidR="009C3C90" w:rsidRPr="006D7806">
        <w:rPr>
          <w:b/>
          <w:i/>
          <w:szCs w:val="22"/>
        </w:rPr>
        <w:t>(E)(4)</w:t>
      </w:r>
      <w:r w:rsidR="00694D5E" w:rsidRPr="006D7806">
        <w:rPr>
          <w:b/>
          <w:i/>
          <w:szCs w:val="22"/>
        </w:rPr>
        <w:t>(c)</w:t>
      </w:r>
      <w:r w:rsidR="00F34FB3" w:rsidRPr="006D7806">
        <w:rPr>
          <w:b/>
          <w:i/>
          <w:szCs w:val="22"/>
        </w:rPr>
        <w:t>, Rules of Process and Procedure, Standards of Accreditation</w:t>
      </w:r>
      <w:r w:rsidR="00474093" w:rsidRPr="006D7806">
        <w:rPr>
          <w:b/>
          <w:szCs w:val="22"/>
        </w:rPr>
        <w:t>)</w:t>
      </w:r>
      <w:r w:rsidR="00474093" w:rsidRPr="006D7806">
        <w:rPr>
          <w:b/>
          <w:i/>
          <w:szCs w:val="22"/>
        </w:rPr>
        <w:t>.</w:t>
      </w:r>
      <w:bookmarkStart w:id="0" w:name="OLE_LINK1"/>
      <w:bookmarkStart w:id="1" w:name="OLE_LINK2"/>
      <w:r w:rsidR="006D7806" w:rsidRPr="006D7806">
        <w:rPr>
          <w:b/>
          <w:szCs w:val="22"/>
        </w:rPr>
        <w:t xml:space="preserve"> </w:t>
      </w:r>
      <w:bookmarkEnd w:id="0"/>
      <w:bookmarkEnd w:id="1"/>
    </w:p>
    <w:p w14:paraId="405F755F" w14:textId="77777777" w:rsidR="006D7806" w:rsidRPr="008A768E" w:rsidRDefault="006D7806" w:rsidP="006D7806">
      <w:pPr>
        <w:pStyle w:val="ListParagraph"/>
        <w:spacing w:after="120"/>
        <w:contextualSpacing w:val="0"/>
        <w:rPr>
          <w:rFonts w:ascii="Times New Roman" w:hAnsi="Times New Roman"/>
          <w:b/>
          <w:sz w:val="14"/>
          <w:szCs w:val="14"/>
        </w:rPr>
        <w:sectPr w:rsidR="006D7806" w:rsidRPr="008A768E" w:rsidSect="00D46A65">
          <w:headerReference w:type="default" r:id="rId10"/>
          <w:footerReference w:type="default" r:id="rId11"/>
          <w:pgSz w:w="12240" w:h="15840" w:code="1"/>
          <w:pgMar w:top="1440" w:right="1440" w:bottom="1440" w:left="1440" w:header="144" w:footer="144" w:gutter="0"/>
          <w:cols w:space="720"/>
          <w:docGrid w:linePitch="360"/>
        </w:sectPr>
      </w:pPr>
    </w:p>
    <w:p w14:paraId="29268897" w14:textId="77777777" w:rsidR="006D7806" w:rsidRPr="008A768E" w:rsidRDefault="006D7806" w:rsidP="006D7806">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4652E2D8" w14:textId="77777777" w:rsidR="006D7806" w:rsidRPr="008A768E" w:rsidRDefault="006D7806" w:rsidP="006D7806">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74D55813" w14:textId="77777777" w:rsidR="006D7806" w:rsidRPr="008A768E" w:rsidRDefault="006D7806" w:rsidP="006D7806">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7A0C86A" w14:textId="77777777" w:rsidR="006D7806" w:rsidRPr="008A768E" w:rsidRDefault="006D7806" w:rsidP="006D7806">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2E35598F" w14:textId="77777777" w:rsidR="006D7806" w:rsidRPr="008A768E" w:rsidRDefault="006D7806" w:rsidP="006D7806">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4FB98EA0" w14:textId="77777777" w:rsidR="006D7806" w:rsidRPr="008A768E" w:rsidRDefault="006D7806" w:rsidP="006D7806">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1CA17B80" w14:textId="77777777" w:rsidR="006D7806" w:rsidRPr="008A768E" w:rsidRDefault="006D7806" w:rsidP="006D7806">
      <w:pPr>
        <w:numPr>
          <w:ilvl w:val="0"/>
          <w:numId w:val="3"/>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7A0B9C23" w14:textId="77777777" w:rsidR="006D7806" w:rsidRPr="008A768E" w:rsidRDefault="006D7806" w:rsidP="006D7806">
      <w:pPr>
        <w:numPr>
          <w:ilvl w:val="0"/>
          <w:numId w:val="3"/>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2"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2A71E539" w14:textId="77777777" w:rsidR="006D7806" w:rsidRPr="008A768E" w:rsidRDefault="006D7806" w:rsidP="006D7806">
      <w:pPr>
        <w:numPr>
          <w:ilvl w:val="0"/>
          <w:numId w:val="3"/>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2" w:name="_Hlk100324521"/>
      <w:r w:rsidRPr="008A768E">
        <w:rPr>
          <w:bCs/>
          <w:sz w:val="20"/>
        </w:rPr>
        <w:t xml:space="preserve">Please visit the ACCSC website for specific resources and guidance regarding how to successfully complete this application: </w:t>
      </w:r>
      <w:hyperlink r:id="rId13"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6E7394F2" w14:textId="77777777" w:rsidR="006D7806" w:rsidRPr="008A768E" w:rsidRDefault="006D7806" w:rsidP="006D7806">
      <w:pPr>
        <w:numPr>
          <w:ilvl w:val="0"/>
          <w:numId w:val="3"/>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2"/>
    <w:p w14:paraId="6325EE90" w14:textId="77777777" w:rsidR="006D7806" w:rsidRPr="008A768E" w:rsidRDefault="006D7806" w:rsidP="006D7806">
      <w:pPr>
        <w:suppressAutoHyphens/>
        <w:jc w:val="both"/>
        <w:rPr>
          <w:color w:val="0000FF"/>
          <w:sz w:val="20"/>
          <w:u w:val="single"/>
        </w:rPr>
      </w:pPr>
    </w:p>
    <w:p w14:paraId="413E04D2" w14:textId="77777777" w:rsidR="006D7806" w:rsidRPr="008A768E" w:rsidRDefault="006D7806" w:rsidP="006D7806">
      <w:pPr>
        <w:suppressAutoHyphens/>
        <w:jc w:val="both"/>
        <w:rPr>
          <w:color w:val="0000FF"/>
          <w:sz w:val="20"/>
          <w:u w:val="single"/>
        </w:rPr>
      </w:pPr>
    </w:p>
    <w:p w14:paraId="034BC575" w14:textId="77777777" w:rsidR="006D7806" w:rsidRPr="00E63481" w:rsidRDefault="006D7806" w:rsidP="006D7806">
      <w:pPr>
        <w:suppressAutoHyphens/>
        <w:jc w:val="both"/>
        <w:rPr>
          <w:sz w:val="20"/>
        </w:rPr>
        <w:sectPr w:rsidR="006D7806" w:rsidRPr="00E63481" w:rsidSect="00730C16">
          <w:type w:val="continuous"/>
          <w:pgSz w:w="12240" w:h="15840"/>
          <w:pgMar w:top="1440" w:right="1440" w:bottom="1440" w:left="1440" w:header="720" w:footer="720" w:gutter="0"/>
          <w:cols w:num="2" w:space="540"/>
          <w:docGrid w:linePitch="360"/>
        </w:sectPr>
      </w:pPr>
    </w:p>
    <w:p w14:paraId="6E80888B" w14:textId="5751D3DE" w:rsidR="009C72C7" w:rsidRPr="006D7806" w:rsidRDefault="009C72C7" w:rsidP="00D971E3">
      <w:pPr>
        <w:pStyle w:val="BodyText"/>
        <w:spacing w:before="80" w:after="120" w:line="276" w:lineRule="auto"/>
        <w:rPr>
          <w:b w:val="0"/>
          <w:szCs w:val="22"/>
        </w:rPr>
      </w:pPr>
      <w:r w:rsidRPr="006D7806">
        <w:rPr>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0A509FFD" w14:textId="77777777" w:rsidR="009C72C7" w:rsidRDefault="009C72C7" w:rsidP="009C72C7">
      <w:pPr>
        <w:suppressAutoHyphens/>
        <w:spacing w:line="276" w:lineRule="auto"/>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9C72C7" w:rsidRPr="00D8258E" w14:paraId="0ADA4177" w14:textId="77777777" w:rsidTr="00276CCD">
        <w:trPr>
          <w:cantSplit/>
          <w:trHeight w:val="389"/>
        </w:trPr>
        <w:tc>
          <w:tcPr>
            <w:tcW w:w="2922" w:type="dxa"/>
            <w:shd w:val="clear" w:color="auto" w:fill="F2F2F2"/>
            <w:vAlign w:val="center"/>
          </w:tcPr>
          <w:p w14:paraId="5216518D" w14:textId="77777777" w:rsidR="009C72C7" w:rsidRPr="00D8258E" w:rsidRDefault="009C72C7" w:rsidP="00276CCD">
            <w:pPr>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3D43613E" w14:textId="77777777" w:rsidR="009C72C7" w:rsidRPr="00D8258E" w:rsidRDefault="009C72C7" w:rsidP="00276CCD">
            <w:pPr>
              <w:jc w:val="center"/>
              <w:rPr>
                <w:smallCaps/>
                <w:sz w:val="20"/>
              </w:rPr>
            </w:pPr>
            <w:r w:rsidRPr="00D8258E">
              <w:rPr>
                <w:b/>
                <w:smallCaps/>
                <w:sz w:val="20"/>
              </w:rPr>
              <w:t>Signature</w:t>
            </w:r>
          </w:p>
        </w:tc>
        <w:tc>
          <w:tcPr>
            <w:tcW w:w="1786" w:type="dxa"/>
            <w:shd w:val="clear" w:color="auto" w:fill="F2F2F2"/>
            <w:vAlign w:val="center"/>
          </w:tcPr>
          <w:p w14:paraId="5CF66B40" w14:textId="77777777" w:rsidR="009C72C7" w:rsidRPr="00D8258E" w:rsidRDefault="009C72C7" w:rsidP="00276CCD">
            <w:pPr>
              <w:jc w:val="center"/>
              <w:rPr>
                <w:b/>
                <w:smallCaps/>
                <w:sz w:val="20"/>
              </w:rPr>
            </w:pPr>
            <w:r w:rsidRPr="00D8258E">
              <w:rPr>
                <w:b/>
                <w:smallCaps/>
                <w:sz w:val="20"/>
              </w:rPr>
              <w:t>Title</w:t>
            </w:r>
          </w:p>
        </w:tc>
        <w:tc>
          <w:tcPr>
            <w:tcW w:w="1787" w:type="dxa"/>
            <w:shd w:val="clear" w:color="auto" w:fill="F2F2F2"/>
            <w:vAlign w:val="center"/>
          </w:tcPr>
          <w:p w14:paraId="747D6D62" w14:textId="77777777" w:rsidR="009C72C7" w:rsidRPr="00D8258E" w:rsidRDefault="009C72C7" w:rsidP="00276CCD">
            <w:pPr>
              <w:jc w:val="center"/>
              <w:rPr>
                <w:b/>
                <w:smallCaps/>
                <w:sz w:val="20"/>
              </w:rPr>
            </w:pPr>
            <w:r w:rsidRPr="00D8258E">
              <w:rPr>
                <w:b/>
                <w:smallCaps/>
                <w:sz w:val="20"/>
              </w:rPr>
              <w:t>Date</w:t>
            </w:r>
          </w:p>
        </w:tc>
      </w:tr>
      <w:tr w:rsidR="009C72C7" w:rsidRPr="00D8258E" w14:paraId="5067DE41" w14:textId="77777777" w:rsidTr="00276CCD">
        <w:trPr>
          <w:cantSplit/>
          <w:trHeight w:val="389"/>
        </w:trPr>
        <w:tc>
          <w:tcPr>
            <w:tcW w:w="2922" w:type="dxa"/>
            <w:vAlign w:val="center"/>
          </w:tcPr>
          <w:p w14:paraId="720E2541" w14:textId="77777777" w:rsidR="009C72C7" w:rsidRPr="00D8258E" w:rsidRDefault="009C72C7" w:rsidP="00276CCD">
            <w:pPr>
              <w:rPr>
                <w:sz w:val="20"/>
              </w:rPr>
            </w:pPr>
          </w:p>
        </w:tc>
        <w:tc>
          <w:tcPr>
            <w:tcW w:w="2923" w:type="dxa"/>
            <w:vAlign w:val="center"/>
          </w:tcPr>
          <w:p w14:paraId="23B82334" w14:textId="77777777" w:rsidR="009C72C7" w:rsidRPr="00D8258E" w:rsidRDefault="009C72C7" w:rsidP="00276CCD">
            <w:pPr>
              <w:jc w:val="center"/>
              <w:rPr>
                <w:sz w:val="20"/>
              </w:rPr>
            </w:pPr>
          </w:p>
        </w:tc>
        <w:tc>
          <w:tcPr>
            <w:tcW w:w="1786" w:type="dxa"/>
            <w:vAlign w:val="center"/>
          </w:tcPr>
          <w:p w14:paraId="6A2B4DA4" w14:textId="77777777" w:rsidR="009C72C7" w:rsidRPr="00D8258E" w:rsidRDefault="009C72C7" w:rsidP="00276CCD">
            <w:pPr>
              <w:jc w:val="center"/>
              <w:rPr>
                <w:sz w:val="20"/>
              </w:rPr>
            </w:pPr>
          </w:p>
        </w:tc>
        <w:tc>
          <w:tcPr>
            <w:tcW w:w="1787" w:type="dxa"/>
            <w:vAlign w:val="center"/>
          </w:tcPr>
          <w:p w14:paraId="1A4E7EEC" w14:textId="77777777" w:rsidR="009C72C7" w:rsidRPr="00D8258E" w:rsidRDefault="009C72C7" w:rsidP="00276CCD">
            <w:pPr>
              <w:jc w:val="center"/>
              <w:rPr>
                <w:sz w:val="20"/>
              </w:rPr>
            </w:pPr>
          </w:p>
        </w:tc>
      </w:tr>
    </w:tbl>
    <w:p w14:paraId="11098E9A" w14:textId="77777777" w:rsidR="006D7806" w:rsidRPr="006D7806" w:rsidRDefault="006D7806" w:rsidP="00D40F4F">
      <w:pPr>
        <w:suppressAutoHyphens/>
        <w:spacing w:before="120" w:after="120"/>
        <w:ind w:right="43"/>
        <w:jc w:val="both"/>
        <w:rPr>
          <w:szCs w:val="22"/>
        </w:rPr>
      </w:pPr>
      <w:bookmarkStart w:id="3" w:name="_Hlk68263417"/>
    </w:p>
    <w:bookmarkEnd w:id="3"/>
    <w:p w14:paraId="3BC63822" w14:textId="22CDDB04" w:rsidR="009C72C7" w:rsidRDefault="009C72C7" w:rsidP="009C72C7">
      <w:pPr>
        <w:pStyle w:val="ListParagraph"/>
        <w:spacing w:after="120"/>
        <w:contextualSpacing w:val="0"/>
        <w:rPr>
          <w:rFonts w:ascii="Times New Roman" w:hAnsi="Times New Roman"/>
          <w:b/>
          <w:sz w:val="20"/>
        </w:rPr>
      </w:pPr>
    </w:p>
    <w:p w14:paraId="4E57E25F" w14:textId="77777777" w:rsidR="006D7806" w:rsidRPr="00D8258E" w:rsidRDefault="006D7806" w:rsidP="009C72C7">
      <w:pPr>
        <w:pStyle w:val="ListParagraph"/>
        <w:spacing w:after="120"/>
        <w:contextualSpacing w:val="0"/>
        <w:rPr>
          <w:rFonts w:ascii="Times New Roman" w:hAnsi="Times New Roman"/>
          <w:b/>
          <w:sz w:val="20"/>
        </w:rPr>
        <w:sectPr w:rsidR="006D7806" w:rsidRPr="00D8258E" w:rsidSect="008A7394">
          <w:headerReference w:type="default" r:id="rId14"/>
          <w:footerReference w:type="default" r:id="rId15"/>
          <w:type w:val="continuous"/>
          <w:pgSz w:w="12240" w:h="15840"/>
          <w:pgMar w:top="1440" w:right="1440" w:bottom="1440" w:left="1440" w:header="720" w:footer="720" w:gutter="0"/>
          <w:cols w:space="720"/>
          <w:docGrid w:linePitch="360"/>
        </w:sectPr>
      </w:pPr>
    </w:p>
    <w:p w14:paraId="37FB087A" w14:textId="77777777" w:rsidR="009C72C7" w:rsidRDefault="009C72C7" w:rsidP="00F427D7">
      <w:pPr>
        <w:pStyle w:val="BodyText"/>
        <w:spacing w:before="80" w:after="120" w:line="276" w:lineRule="auto"/>
        <w:ind w:left="-446" w:right="-446"/>
        <w:rPr>
          <w:sz w:val="20"/>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40"/>
        <w:gridCol w:w="900"/>
        <w:gridCol w:w="540"/>
        <w:gridCol w:w="2160"/>
        <w:gridCol w:w="1170"/>
        <w:gridCol w:w="630"/>
        <w:gridCol w:w="630"/>
      </w:tblGrid>
      <w:tr w:rsidR="00BD0C61" w:rsidRPr="00BD0C61" w14:paraId="149C6A54" w14:textId="77777777" w:rsidTr="002B4255">
        <w:trPr>
          <w:cantSplit/>
        </w:trPr>
        <w:tc>
          <w:tcPr>
            <w:tcW w:w="1260" w:type="dxa"/>
            <w:shd w:val="clear" w:color="auto" w:fill="F2F2F2" w:themeFill="background1" w:themeFillShade="F2"/>
            <w:vAlign w:val="center"/>
          </w:tcPr>
          <w:p w14:paraId="34149499"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b/>
                <w:smallCaps/>
                <w:sz w:val="20"/>
              </w:rPr>
            </w:pPr>
            <w:r w:rsidRPr="00BD0C61">
              <w:rPr>
                <w:b/>
                <w:smallCaps/>
                <w:sz w:val="20"/>
              </w:rPr>
              <w:t>School #</w:t>
            </w:r>
          </w:p>
        </w:tc>
        <w:tc>
          <w:tcPr>
            <w:tcW w:w="3240" w:type="dxa"/>
            <w:shd w:val="clear" w:color="auto" w:fill="F2F2F2" w:themeFill="background1" w:themeFillShade="F2"/>
            <w:vAlign w:val="center"/>
          </w:tcPr>
          <w:p w14:paraId="14956E94" w14:textId="77777777" w:rsidR="00DC4F8E" w:rsidRPr="00F90CBB" w:rsidRDefault="00DC4F8E" w:rsidP="00DC4F8E">
            <w:pPr>
              <w:suppressAutoHyphens/>
              <w:jc w:val="center"/>
              <w:rPr>
                <w:b/>
                <w:smallCaps/>
                <w:sz w:val="20"/>
              </w:rPr>
            </w:pPr>
            <w:r>
              <w:rPr>
                <w:b/>
                <w:smallCaps/>
                <w:sz w:val="20"/>
              </w:rPr>
              <w:t>current address</w:t>
            </w:r>
          </w:p>
          <w:p w14:paraId="43BFD1B2" w14:textId="660AABF8" w:rsidR="00BD0C61" w:rsidRPr="00BD0C61" w:rsidRDefault="00DC4F8E" w:rsidP="00DC4F8E">
            <w:pPr>
              <w:pBdr>
                <w:top w:val="single" w:sz="8" w:space="1" w:color="FFFFFF"/>
                <w:left w:val="single" w:sz="8" w:space="4" w:color="FFFFFF"/>
                <w:bottom w:val="single" w:sz="8" w:space="1" w:color="FFFFFF"/>
                <w:right w:val="single" w:sz="8" w:space="4" w:color="FFFFFF"/>
              </w:pBdr>
              <w:jc w:val="center"/>
              <w:rPr>
                <w:smallCaps/>
                <w:sz w:val="20"/>
              </w:rPr>
            </w:pPr>
            <w:r w:rsidRPr="00685092">
              <w:rPr>
                <w:i/>
                <w:sz w:val="18"/>
              </w:rPr>
              <w:t xml:space="preserve">(Including </w:t>
            </w:r>
            <w:r w:rsidR="000D6A87">
              <w:rPr>
                <w:i/>
                <w:sz w:val="18"/>
              </w:rPr>
              <w:t>school name</w:t>
            </w:r>
            <w:r w:rsidR="002C0D10">
              <w:rPr>
                <w:i/>
                <w:sz w:val="18"/>
              </w:rPr>
              <w:t>,</w:t>
            </w:r>
            <w:r w:rsidR="000D6A87">
              <w:rPr>
                <w:i/>
                <w:sz w:val="18"/>
              </w:rPr>
              <w:t xml:space="preserve"> </w:t>
            </w:r>
            <w:r w:rsidRPr="00685092">
              <w:rPr>
                <w:i/>
                <w:sz w:val="18"/>
              </w:rPr>
              <w:t>City, State, and Zip Code)</w:t>
            </w:r>
          </w:p>
        </w:tc>
        <w:tc>
          <w:tcPr>
            <w:tcW w:w="1440" w:type="dxa"/>
            <w:gridSpan w:val="2"/>
            <w:shd w:val="clear" w:color="auto" w:fill="F2F2F2" w:themeFill="background1" w:themeFillShade="F2"/>
            <w:vAlign w:val="center"/>
          </w:tcPr>
          <w:p w14:paraId="30DC80C4"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b/>
                <w:smallCaps/>
                <w:sz w:val="20"/>
              </w:rPr>
            </w:pPr>
            <w:r w:rsidRPr="00BD0C61">
              <w:rPr>
                <w:b/>
                <w:smallCaps/>
                <w:sz w:val="20"/>
              </w:rPr>
              <w:t xml:space="preserve">Type </w:t>
            </w:r>
          </w:p>
        </w:tc>
        <w:tc>
          <w:tcPr>
            <w:tcW w:w="2160" w:type="dxa"/>
            <w:shd w:val="clear" w:color="auto" w:fill="F2F2F2" w:themeFill="background1" w:themeFillShade="F2"/>
            <w:vAlign w:val="center"/>
          </w:tcPr>
          <w:p w14:paraId="1644B6A6" w14:textId="77777777" w:rsidR="00BD0C61" w:rsidRPr="00BD0C61" w:rsidRDefault="00DC4F8E" w:rsidP="00BD0C61">
            <w:pPr>
              <w:pBdr>
                <w:top w:val="single" w:sz="8" w:space="1" w:color="FFFFFF"/>
                <w:left w:val="single" w:sz="8" w:space="4" w:color="FFFFFF"/>
                <w:bottom w:val="single" w:sz="8" w:space="1" w:color="FFFFFF"/>
                <w:right w:val="single" w:sz="8" w:space="4" w:color="FFFFFF"/>
              </w:pBdr>
              <w:jc w:val="center"/>
              <w:rPr>
                <w:smallCaps/>
                <w:sz w:val="20"/>
              </w:rPr>
            </w:pPr>
            <w:r>
              <w:rPr>
                <w:b/>
                <w:smallCaps/>
                <w:sz w:val="20"/>
              </w:rPr>
              <w:t>city, state</w:t>
            </w:r>
          </w:p>
        </w:tc>
        <w:tc>
          <w:tcPr>
            <w:tcW w:w="1170" w:type="dxa"/>
            <w:shd w:val="clear" w:color="auto" w:fill="F2F2F2" w:themeFill="background1" w:themeFillShade="F2"/>
            <w:vAlign w:val="center"/>
          </w:tcPr>
          <w:p w14:paraId="651FB0CE" w14:textId="77777777" w:rsidR="00BD0C61" w:rsidRPr="00BD0C61" w:rsidRDefault="00DC4F8E" w:rsidP="00BD0C61">
            <w:pPr>
              <w:pBdr>
                <w:top w:val="single" w:sz="8" w:space="1" w:color="FFFFFF"/>
                <w:left w:val="single" w:sz="8" w:space="4" w:color="FFFFFF"/>
                <w:bottom w:val="single" w:sz="8" w:space="1" w:color="FFFFFF"/>
                <w:right w:val="single" w:sz="8" w:space="4" w:color="FFFFFF"/>
              </w:pBdr>
              <w:jc w:val="center"/>
              <w:rPr>
                <w:smallCaps/>
                <w:sz w:val="20"/>
              </w:rPr>
            </w:pPr>
            <w:r>
              <w:rPr>
                <w:b/>
                <w:smallCaps/>
                <w:sz w:val="20"/>
              </w:rPr>
              <w:t>zip code</w:t>
            </w:r>
          </w:p>
        </w:tc>
        <w:tc>
          <w:tcPr>
            <w:tcW w:w="1260" w:type="dxa"/>
            <w:gridSpan w:val="2"/>
            <w:shd w:val="clear" w:color="auto" w:fill="F2F2F2" w:themeFill="background1" w:themeFillShade="F2"/>
            <w:vAlign w:val="center"/>
          </w:tcPr>
          <w:p w14:paraId="0BCEB903"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b/>
                <w:smallCaps/>
                <w:sz w:val="20"/>
              </w:rPr>
            </w:pPr>
            <w:r w:rsidRPr="00BD0C61">
              <w:rPr>
                <w:b/>
                <w:smallCaps/>
                <w:sz w:val="20"/>
              </w:rPr>
              <w:t>Degree Granting</w:t>
            </w:r>
          </w:p>
        </w:tc>
      </w:tr>
      <w:tr w:rsidR="00BD0C61" w:rsidRPr="00BD0C61" w14:paraId="5A607EC7" w14:textId="77777777" w:rsidTr="002B4255">
        <w:trPr>
          <w:cantSplit/>
          <w:trHeight w:val="278"/>
        </w:trPr>
        <w:tc>
          <w:tcPr>
            <w:tcW w:w="1260" w:type="dxa"/>
            <w:vMerge w:val="restart"/>
            <w:vAlign w:val="center"/>
          </w:tcPr>
          <w:p w14:paraId="4FA7E1DF"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sz w:val="20"/>
              </w:rPr>
            </w:pPr>
          </w:p>
        </w:tc>
        <w:tc>
          <w:tcPr>
            <w:tcW w:w="3240" w:type="dxa"/>
            <w:vMerge w:val="restart"/>
            <w:vAlign w:val="center"/>
          </w:tcPr>
          <w:p w14:paraId="7690FB2E"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33010561" w14:textId="77777777" w:rsidR="00BD0C61" w:rsidRPr="00AD39A4" w:rsidRDefault="00BD0C61" w:rsidP="00BD0C61">
            <w:pPr>
              <w:pBdr>
                <w:top w:val="single" w:sz="8" w:space="1" w:color="FFFFFF"/>
                <w:left w:val="single" w:sz="8" w:space="4" w:color="FFFFFF"/>
                <w:bottom w:val="single" w:sz="8" w:space="1" w:color="FFFFFF"/>
                <w:right w:val="single" w:sz="8" w:space="4" w:color="FFFFFF"/>
              </w:pBdr>
              <w:ind w:right="-108"/>
              <w:rPr>
                <w:smallCaps/>
                <w:sz w:val="20"/>
              </w:rPr>
            </w:pPr>
            <w:r w:rsidRPr="00AD39A4">
              <w:rPr>
                <w:rFonts w:ascii="CG Times" w:hAnsi="CG Times"/>
                <w:smallCaps/>
                <w:color w:val="000000"/>
                <w:sz w:val="20"/>
              </w:rPr>
              <w:t>Main:</w:t>
            </w:r>
          </w:p>
        </w:tc>
        <w:tc>
          <w:tcPr>
            <w:tcW w:w="540" w:type="dxa"/>
            <w:vAlign w:val="center"/>
          </w:tcPr>
          <w:p w14:paraId="493822D8" w14:textId="77777777" w:rsidR="00BD0C61" w:rsidRPr="00BD0C61" w:rsidRDefault="001947D0" w:rsidP="00BD0C61">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EndPr/>
              <w:sdtContent>
                <w:r w:rsidR="00BD0C61" w:rsidRPr="00BD0C61">
                  <w:rPr>
                    <w:rFonts w:ascii="CG Times" w:eastAsia="MS Gothic" w:hAnsi="CG Times" w:hint="eastAsia"/>
                    <w:color w:val="000000"/>
                  </w:rPr>
                  <w:t>☐</w:t>
                </w:r>
              </w:sdtContent>
            </w:sdt>
          </w:p>
        </w:tc>
        <w:tc>
          <w:tcPr>
            <w:tcW w:w="2160" w:type="dxa"/>
            <w:vMerge w:val="restart"/>
            <w:vAlign w:val="center"/>
          </w:tcPr>
          <w:p w14:paraId="099D92B0"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restart"/>
            <w:vAlign w:val="center"/>
          </w:tcPr>
          <w:p w14:paraId="7D1111B9"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12E1D15C" w14:textId="77777777" w:rsidR="00BD0C61" w:rsidRPr="00AD39A4" w:rsidRDefault="00BD0C61" w:rsidP="00BD0C61">
            <w:pPr>
              <w:pBdr>
                <w:top w:val="single" w:sz="8" w:space="1" w:color="FFFFFF"/>
                <w:left w:val="single" w:sz="8" w:space="4" w:color="FFFFFF"/>
                <w:bottom w:val="single" w:sz="8" w:space="1" w:color="FFFFFF"/>
                <w:right w:val="single" w:sz="8" w:space="4" w:color="FFFFFF"/>
              </w:pBdr>
              <w:ind w:left="-14"/>
              <w:rPr>
                <w:smallCaps/>
                <w:sz w:val="20"/>
              </w:rPr>
            </w:pPr>
            <w:r w:rsidRPr="00AD39A4">
              <w:rPr>
                <w:smallCaps/>
                <w:sz w:val="20"/>
              </w:rPr>
              <w:t>Yes:</w:t>
            </w:r>
          </w:p>
        </w:tc>
        <w:tc>
          <w:tcPr>
            <w:tcW w:w="630" w:type="dxa"/>
            <w:vAlign w:val="center"/>
          </w:tcPr>
          <w:p w14:paraId="7C29604E" w14:textId="77777777" w:rsidR="00BD0C61" w:rsidRPr="00BD0C61" w:rsidRDefault="001947D0" w:rsidP="00BD0C61">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BD0C61" w:rsidRPr="00BD0C61">
                  <w:rPr>
                    <w:rFonts w:ascii="CG Times" w:eastAsia="MS Gothic" w:hAnsi="CG Times" w:hint="eastAsia"/>
                    <w:color w:val="000000"/>
                  </w:rPr>
                  <w:t>☐</w:t>
                </w:r>
              </w:sdtContent>
            </w:sdt>
          </w:p>
        </w:tc>
      </w:tr>
      <w:tr w:rsidR="00BD0C61" w:rsidRPr="00BD0C61" w14:paraId="7E0EA72E" w14:textId="77777777" w:rsidTr="002B4255">
        <w:trPr>
          <w:cantSplit/>
          <w:trHeight w:val="72"/>
        </w:trPr>
        <w:tc>
          <w:tcPr>
            <w:tcW w:w="1260" w:type="dxa"/>
            <w:vMerge/>
            <w:vAlign w:val="center"/>
          </w:tcPr>
          <w:p w14:paraId="42EC8E9B"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rPr>
                <w:sz w:val="20"/>
              </w:rPr>
            </w:pPr>
          </w:p>
        </w:tc>
        <w:tc>
          <w:tcPr>
            <w:tcW w:w="3240" w:type="dxa"/>
            <w:vMerge/>
            <w:vAlign w:val="center"/>
          </w:tcPr>
          <w:p w14:paraId="0827A2E2"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73A07205" w14:textId="77777777" w:rsidR="00BD0C61" w:rsidRPr="00AD39A4" w:rsidRDefault="00BD0C61" w:rsidP="00BD0C61">
            <w:pPr>
              <w:pBdr>
                <w:top w:val="single" w:sz="8" w:space="1" w:color="FFFFFF"/>
                <w:left w:val="single" w:sz="8" w:space="4" w:color="FFFFFF"/>
                <w:bottom w:val="single" w:sz="8" w:space="1" w:color="FFFFFF"/>
                <w:right w:val="single" w:sz="8" w:space="4" w:color="FFFFFF"/>
              </w:pBdr>
              <w:ind w:right="-108"/>
              <w:rPr>
                <w:smallCaps/>
                <w:sz w:val="20"/>
              </w:rPr>
            </w:pPr>
            <w:r w:rsidRPr="00AD39A4">
              <w:rPr>
                <w:rFonts w:ascii="CG Times" w:hAnsi="CG Times"/>
                <w:smallCaps/>
                <w:color w:val="000000"/>
                <w:sz w:val="20"/>
              </w:rPr>
              <w:t>Branch:</w:t>
            </w:r>
          </w:p>
        </w:tc>
        <w:tc>
          <w:tcPr>
            <w:tcW w:w="540" w:type="dxa"/>
            <w:vAlign w:val="center"/>
          </w:tcPr>
          <w:p w14:paraId="6D431350" w14:textId="77777777" w:rsidR="00BD0C61" w:rsidRPr="00BD0C61" w:rsidRDefault="001947D0" w:rsidP="00BD0C61">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EndPr/>
              <w:sdtContent>
                <w:r w:rsidR="00BD0C61" w:rsidRPr="00BD0C61">
                  <w:rPr>
                    <w:rFonts w:ascii="CG Times" w:eastAsia="MS Mincho" w:hAnsi="CG Times" w:hint="eastAsia"/>
                    <w:color w:val="000000"/>
                  </w:rPr>
                  <w:t>☐</w:t>
                </w:r>
              </w:sdtContent>
            </w:sdt>
          </w:p>
        </w:tc>
        <w:tc>
          <w:tcPr>
            <w:tcW w:w="2160" w:type="dxa"/>
            <w:vMerge/>
            <w:vAlign w:val="center"/>
          </w:tcPr>
          <w:p w14:paraId="4148DAAD"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ign w:val="center"/>
          </w:tcPr>
          <w:p w14:paraId="22F9E701" w14:textId="77777777" w:rsidR="00BD0C61" w:rsidRPr="00BD0C61" w:rsidRDefault="00BD0C61" w:rsidP="00BD0C61">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681FE821" w14:textId="77777777" w:rsidR="00BD0C61" w:rsidRPr="00AD39A4" w:rsidRDefault="00BD0C61" w:rsidP="00BD0C61">
            <w:pPr>
              <w:pBdr>
                <w:top w:val="single" w:sz="8" w:space="1" w:color="FFFFFF"/>
                <w:left w:val="single" w:sz="8" w:space="4" w:color="FFFFFF"/>
                <w:bottom w:val="single" w:sz="8" w:space="1" w:color="FFFFFF"/>
                <w:right w:val="single" w:sz="8" w:space="4" w:color="FFFFFF"/>
              </w:pBdr>
              <w:ind w:left="-14"/>
              <w:rPr>
                <w:smallCaps/>
                <w:sz w:val="20"/>
              </w:rPr>
            </w:pPr>
            <w:r w:rsidRPr="00AD39A4">
              <w:rPr>
                <w:smallCaps/>
                <w:sz w:val="20"/>
              </w:rPr>
              <w:t>No:</w:t>
            </w:r>
          </w:p>
        </w:tc>
        <w:tc>
          <w:tcPr>
            <w:tcW w:w="630" w:type="dxa"/>
            <w:vAlign w:val="center"/>
          </w:tcPr>
          <w:p w14:paraId="2B1920DE" w14:textId="77777777" w:rsidR="00BD0C61" w:rsidRPr="00BD0C61" w:rsidRDefault="001947D0" w:rsidP="00BD0C61">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BD0C61" w:rsidRPr="00BD0C61">
                  <w:rPr>
                    <w:rFonts w:ascii="CG Times" w:eastAsia="MS Gothic" w:hAnsi="CG Times" w:hint="eastAsia"/>
                    <w:color w:val="000000"/>
                  </w:rPr>
                  <w:t>☐</w:t>
                </w:r>
              </w:sdtContent>
            </w:sdt>
          </w:p>
        </w:tc>
      </w:tr>
    </w:tbl>
    <w:p w14:paraId="13309B4E" w14:textId="77777777" w:rsidR="00BD0C61" w:rsidRDefault="00BD0C61" w:rsidP="002B4255">
      <w:pPr>
        <w:pStyle w:val="BodyText"/>
        <w:rPr>
          <w:sz w:val="20"/>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3510"/>
      </w:tblGrid>
      <w:tr w:rsidR="00BD0C61" w:rsidRPr="00BD0C61" w14:paraId="29ED2307" w14:textId="77777777" w:rsidTr="002B4255">
        <w:trPr>
          <w:cantSplit/>
          <w:trHeight w:val="432"/>
        </w:trPr>
        <w:tc>
          <w:tcPr>
            <w:tcW w:w="3510" w:type="dxa"/>
            <w:shd w:val="clear" w:color="auto" w:fill="F2F2F2"/>
            <w:vAlign w:val="center"/>
          </w:tcPr>
          <w:p w14:paraId="4AC2C219" w14:textId="77777777" w:rsidR="00BD0C61" w:rsidRPr="00BD0C61" w:rsidRDefault="00BD0C61" w:rsidP="00BD0C61">
            <w:pPr>
              <w:widowControl w:val="0"/>
              <w:adjustRightInd w:val="0"/>
              <w:jc w:val="center"/>
              <w:textAlignment w:val="baseline"/>
              <w:rPr>
                <w:b/>
                <w:smallCaps/>
                <w:sz w:val="20"/>
              </w:rPr>
            </w:pPr>
            <w:r w:rsidRPr="00BD0C61">
              <w:rPr>
                <w:b/>
                <w:smallCaps/>
                <w:sz w:val="20"/>
              </w:rPr>
              <w:t>Contact Person</w:t>
            </w:r>
          </w:p>
        </w:tc>
        <w:tc>
          <w:tcPr>
            <w:tcW w:w="3510" w:type="dxa"/>
            <w:shd w:val="clear" w:color="auto" w:fill="F2F2F2" w:themeFill="background1" w:themeFillShade="F2"/>
            <w:vAlign w:val="center"/>
          </w:tcPr>
          <w:p w14:paraId="2C9D0CDA" w14:textId="77777777" w:rsidR="00BD0C61" w:rsidRPr="00BD0C61" w:rsidRDefault="00BD0C61" w:rsidP="00BD0C61">
            <w:pPr>
              <w:widowControl w:val="0"/>
              <w:adjustRightInd w:val="0"/>
              <w:jc w:val="center"/>
              <w:textAlignment w:val="baseline"/>
              <w:rPr>
                <w:smallCaps/>
                <w:sz w:val="20"/>
              </w:rPr>
            </w:pPr>
            <w:r w:rsidRPr="00BD0C61">
              <w:rPr>
                <w:b/>
                <w:smallCaps/>
                <w:sz w:val="20"/>
              </w:rPr>
              <w:t>Phone</w:t>
            </w:r>
          </w:p>
        </w:tc>
        <w:tc>
          <w:tcPr>
            <w:tcW w:w="3510" w:type="dxa"/>
            <w:shd w:val="clear" w:color="auto" w:fill="F2F2F2"/>
            <w:vAlign w:val="center"/>
          </w:tcPr>
          <w:p w14:paraId="2002E3E2" w14:textId="77777777" w:rsidR="00BD0C61" w:rsidRPr="00BD0C61" w:rsidRDefault="00BD0C61" w:rsidP="00BD0C61">
            <w:pPr>
              <w:widowControl w:val="0"/>
              <w:adjustRightInd w:val="0"/>
              <w:jc w:val="center"/>
              <w:textAlignment w:val="baseline"/>
              <w:rPr>
                <w:b/>
                <w:smallCaps/>
                <w:sz w:val="20"/>
              </w:rPr>
            </w:pPr>
            <w:r w:rsidRPr="00BD0C61">
              <w:rPr>
                <w:b/>
                <w:smallCaps/>
                <w:sz w:val="20"/>
              </w:rPr>
              <w:t>Email</w:t>
            </w:r>
          </w:p>
        </w:tc>
      </w:tr>
      <w:tr w:rsidR="00BD0C61" w:rsidRPr="00BD0C61" w14:paraId="1994D4C9" w14:textId="77777777" w:rsidTr="002B4255">
        <w:trPr>
          <w:cantSplit/>
          <w:trHeight w:val="432"/>
        </w:trPr>
        <w:tc>
          <w:tcPr>
            <w:tcW w:w="3510" w:type="dxa"/>
            <w:vAlign w:val="center"/>
          </w:tcPr>
          <w:p w14:paraId="096599CA" w14:textId="77777777" w:rsidR="00BD0C61" w:rsidRPr="00BD0C61" w:rsidRDefault="00BD0C61" w:rsidP="00BD0C61">
            <w:pPr>
              <w:widowControl w:val="0"/>
              <w:adjustRightInd w:val="0"/>
              <w:jc w:val="both"/>
              <w:textAlignment w:val="baseline"/>
              <w:rPr>
                <w:sz w:val="20"/>
              </w:rPr>
            </w:pPr>
          </w:p>
        </w:tc>
        <w:tc>
          <w:tcPr>
            <w:tcW w:w="3510" w:type="dxa"/>
            <w:vAlign w:val="center"/>
          </w:tcPr>
          <w:p w14:paraId="19C9907C" w14:textId="77777777" w:rsidR="00BD0C61" w:rsidRPr="00BD0C61" w:rsidRDefault="00BD0C61" w:rsidP="00BD0C61">
            <w:pPr>
              <w:widowControl w:val="0"/>
              <w:adjustRightInd w:val="0"/>
              <w:jc w:val="center"/>
              <w:textAlignment w:val="baseline"/>
              <w:rPr>
                <w:sz w:val="20"/>
              </w:rPr>
            </w:pPr>
          </w:p>
        </w:tc>
        <w:tc>
          <w:tcPr>
            <w:tcW w:w="3510" w:type="dxa"/>
            <w:vAlign w:val="center"/>
          </w:tcPr>
          <w:p w14:paraId="64B89E11" w14:textId="77777777" w:rsidR="00BD0C61" w:rsidRPr="00BD0C61" w:rsidRDefault="00BD0C61" w:rsidP="00BD0C61">
            <w:pPr>
              <w:widowControl w:val="0"/>
              <w:adjustRightInd w:val="0"/>
              <w:jc w:val="center"/>
              <w:textAlignment w:val="baseline"/>
              <w:rPr>
                <w:sz w:val="20"/>
              </w:rPr>
            </w:pPr>
          </w:p>
        </w:tc>
      </w:tr>
    </w:tbl>
    <w:p w14:paraId="7DB3D7FE" w14:textId="77777777" w:rsidR="00DF5461" w:rsidRDefault="00DF5461" w:rsidP="00DF5461">
      <w:pPr>
        <w:suppressAutoHyphens/>
        <w:jc w:val="both"/>
        <w:rPr>
          <w:rFonts w:ascii="Times Roman" w:hAnsi="Times Roman"/>
          <w:sz w:val="20"/>
          <w:highlight w:val="yellow"/>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17"/>
        <w:gridCol w:w="560"/>
        <w:gridCol w:w="2127"/>
        <w:gridCol w:w="2128"/>
        <w:gridCol w:w="2128"/>
      </w:tblGrid>
      <w:tr w:rsidR="00AD39A4" w:rsidRPr="006C18F9" w14:paraId="4FA3D966" w14:textId="77777777" w:rsidTr="00AD39A4">
        <w:trPr>
          <w:trHeight w:val="1007"/>
        </w:trPr>
        <w:tc>
          <w:tcPr>
            <w:tcW w:w="2970" w:type="dxa"/>
            <w:shd w:val="clear" w:color="auto" w:fill="F2F2F2"/>
            <w:vAlign w:val="center"/>
          </w:tcPr>
          <w:p w14:paraId="77721538" w14:textId="77777777" w:rsidR="00AD39A4" w:rsidRPr="00F90CBB" w:rsidRDefault="00AD39A4" w:rsidP="00AD39A4">
            <w:pPr>
              <w:suppressAutoHyphens/>
              <w:jc w:val="center"/>
              <w:rPr>
                <w:b/>
                <w:smallCaps/>
                <w:sz w:val="20"/>
              </w:rPr>
            </w:pPr>
            <w:r>
              <w:rPr>
                <w:b/>
                <w:smallCaps/>
                <w:sz w:val="20"/>
              </w:rPr>
              <w:t>Proposed New Address</w:t>
            </w:r>
          </w:p>
          <w:p w14:paraId="6EA4FF8D" w14:textId="77777777" w:rsidR="00AD39A4" w:rsidRPr="00F90CBB" w:rsidRDefault="00AD39A4" w:rsidP="00AD39A4">
            <w:pPr>
              <w:suppressAutoHyphens/>
              <w:jc w:val="center"/>
              <w:rPr>
                <w:i/>
                <w:sz w:val="20"/>
              </w:rPr>
            </w:pPr>
            <w:r w:rsidRPr="00685092">
              <w:rPr>
                <w:i/>
                <w:sz w:val="18"/>
              </w:rPr>
              <w:t>(Including City, State, and Zip Code)</w:t>
            </w:r>
          </w:p>
        </w:tc>
        <w:tc>
          <w:tcPr>
            <w:tcW w:w="1177" w:type="dxa"/>
            <w:gridSpan w:val="2"/>
            <w:shd w:val="clear" w:color="auto" w:fill="F2F2F2"/>
            <w:vAlign w:val="center"/>
          </w:tcPr>
          <w:p w14:paraId="4AECA7F4" w14:textId="77777777" w:rsidR="00AD39A4" w:rsidRPr="00F90CBB" w:rsidRDefault="00AD39A4" w:rsidP="00AD39A4">
            <w:pPr>
              <w:suppressAutoHyphens/>
              <w:jc w:val="center"/>
              <w:rPr>
                <w:b/>
                <w:smallCaps/>
                <w:sz w:val="20"/>
              </w:rPr>
            </w:pPr>
            <w:r>
              <w:rPr>
                <w:b/>
                <w:smallCaps/>
                <w:sz w:val="20"/>
              </w:rPr>
              <w:t>Within Same City Limits</w:t>
            </w:r>
          </w:p>
        </w:tc>
        <w:tc>
          <w:tcPr>
            <w:tcW w:w="2127" w:type="dxa"/>
            <w:shd w:val="clear" w:color="auto" w:fill="F2F2F2"/>
            <w:vAlign w:val="center"/>
          </w:tcPr>
          <w:p w14:paraId="73F40C7C" w14:textId="77777777" w:rsidR="00AD39A4" w:rsidRDefault="00AD39A4" w:rsidP="00AD39A4">
            <w:pPr>
              <w:suppressAutoHyphens/>
              <w:jc w:val="center"/>
              <w:rPr>
                <w:b/>
                <w:smallCaps/>
                <w:sz w:val="20"/>
              </w:rPr>
            </w:pPr>
            <w:r>
              <w:rPr>
                <w:b/>
                <w:smallCaps/>
                <w:sz w:val="20"/>
              </w:rPr>
              <w:t>Distance from Current Location</w:t>
            </w:r>
            <w:r w:rsidR="00B645E7">
              <w:rPr>
                <w:b/>
                <w:smallCaps/>
                <w:sz w:val="20"/>
              </w:rPr>
              <w:t>*</w:t>
            </w:r>
          </w:p>
          <w:p w14:paraId="748FF0DF" w14:textId="77777777" w:rsidR="00AD39A4" w:rsidRPr="00AD39A4" w:rsidRDefault="00AD39A4" w:rsidP="00AD39A4">
            <w:pPr>
              <w:suppressAutoHyphens/>
              <w:jc w:val="center"/>
              <w:rPr>
                <w:i/>
                <w:sz w:val="20"/>
              </w:rPr>
            </w:pPr>
            <w:r w:rsidRPr="00AD39A4">
              <w:rPr>
                <w:i/>
                <w:sz w:val="18"/>
              </w:rPr>
              <w:t>(in Miles)</w:t>
            </w:r>
          </w:p>
        </w:tc>
        <w:tc>
          <w:tcPr>
            <w:tcW w:w="2128" w:type="dxa"/>
            <w:shd w:val="clear" w:color="auto" w:fill="F2F2F2"/>
            <w:vAlign w:val="center"/>
          </w:tcPr>
          <w:p w14:paraId="511896B8" w14:textId="77777777" w:rsidR="00AD39A4" w:rsidRDefault="00AD39A4" w:rsidP="00AD39A4">
            <w:pPr>
              <w:suppressAutoHyphens/>
              <w:jc w:val="center"/>
              <w:rPr>
                <w:b/>
                <w:smallCaps/>
                <w:sz w:val="20"/>
              </w:rPr>
            </w:pPr>
            <w:r>
              <w:rPr>
                <w:b/>
                <w:smallCaps/>
                <w:sz w:val="20"/>
              </w:rPr>
              <w:t>Scheduled Last Date in Current Location</w:t>
            </w:r>
          </w:p>
          <w:p w14:paraId="375AE67D" w14:textId="77777777" w:rsidR="00AD39A4" w:rsidRPr="00F90CBB" w:rsidRDefault="00AD39A4" w:rsidP="00AD39A4">
            <w:pPr>
              <w:suppressAutoHyphens/>
              <w:jc w:val="center"/>
              <w:rPr>
                <w:b/>
                <w:smallCaps/>
                <w:sz w:val="20"/>
              </w:rPr>
            </w:pPr>
            <w:r w:rsidRPr="00685092">
              <w:rPr>
                <w:i/>
                <w:sz w:val="18"/>
              </w:rPr>
              <w:t>(month/day/year)</w:t>
            </w:r>
          </w:p>
        </w:tc>
        <w:tc>
          <w:tcPr>
            <w:tcW w:w="2128" w:type="dxa"/>
            <w:shd w:val="clear" w:color="auto" w:fill="F2F2F2"/>
            <w:vAlign w:val="center"/>
          </w:tcPr>
          <w:p w14:paraId="3549147D" w14:textId="77777777" w:rsidR="00AD39A4" w:rsidRPr="00F90CBB" w:rsidRDefault="00AD39A4" w:rsidP="00AD39A4">
            <w:pPr>
              <w:suppressAutoHyphens/>
              <w:jc w:val="center"/>
              <w:rPr>
                <w:b/>
                <w:smallCaps/>
                <w:sz w:val="20"/>
              </w:rPr>
            </w:pPr>
            <w:r>
              <w:rPr>
                <w:b/>
                <w:smallCaps/>
                <w:sz w:val="20"/>
              </w:rPr>
              <w:t>Scheduled Date Classes Resume in New Location</w:t>
            </w:r>
            <w:r w:rsidRPr="00F90CBB">
              <w:rPr>
                <w:b/>
                <w:smallCaps/>
                <w:sz w:val="20"/>
              </w:rPr>
              <w:t xml:space="preserve"> </w:t>
            </w:r>
            <w:r w:rsidRPr="00685092">
              <w:rPr>
                <w:i/>
                <w:sz w:val="18"/>
              </w:rPr>
              <w:t>(month/day/year)</w:t>
            </w:r>
          </w:p>
        </w:tc>
      </w:tr>
      <w:tr w:rsidR="00AD39A4" w:rsidRPr="006C18F9" w14:paraId="56D18364" w14:textId="77777777" w:rsidTr="00AD39A4">
        <w:trPr>
          <w:trHeight w:val="144"/>
        </w:trPr>
        <w:tc>
          <w:tcPr>
            <w:tcW w:w="2970" w:type="dxa"/>
            <w:vMerge w:val="restart"/>
            <w:vAlign w:val="center"/>
          </w:tcPr>
          <w:p w14:paraId="5BD7FDA9" w14:textId="77777777" w:rsidR="00AD39A4" w:rsidRPr="006C18F9" w:rsidRDefault="00AD39A4" w:rsidP="00AD39A4">
            <w:pPr>
              <w:suppressAutoHyphens/>
              <w:rPr>
                <w:sz w:val="20"/>
              </w:rPr>
            </w:pPr>
          </w:p>
        </w:tc>
        <w:tc>
          <w:tcPr>
            <w:tcW w:w="617" w:type="dxa"/>
            <w:vAlign w:val="center"/>
          </w:tcPr>
          <w:p w14:paraId="082B33E9" w14:textId="77777777" w:rsidR="00AD39A4" w:rsidRPr="00AD39A4" w:rsidRDefault="00FE4EDD" w:rsidP="00AD39A4">
            <w:pPr>
              <w:pBdr>
                <w:top w:val="single" w:sz="8" w:space="1" w:color="FFFFFF"/>
                <w:left w:val="single" w:sz="8" w:space="4" w:color="FFFFFF"/>
                <w:bottom w:val="single" w:sz="8" w:space="1" w:color="FFFFFF"/>
                <w:right w:val="single" w:sz="8" w:space="4" w:color="FFFFFF"/>
              </w:pBdr>
              <w:ind w:left="-14"/>
              <w:rPr>
                <w:smallCaps/>
                <w:sz w:val="20"/>
              </w:rPr>
            </w:pPr>
            <w:r>
              <w:rPr>
                <w:smallCaps/>
                <w:sz w:val="20"/>
              </w:rPr>
              <w:t>Yes:</w:t>
            </w:r>
          </w:p>
        </w:tc>
        <w:tc>
          <w:tcPr>
            <w:tcW w:w="560" w:type="dxa"/>
            <w:vAlign w:val="center"/>
          </w:tcPr>
          <w:p w14:paraId="7C731A41" w14:textId="77777777" w:rsidR="00AD39A4" w:rsidRPr="00AD39A4" w:rsidRDefault="001947D0" w:rsidP="00AD39A4">
            <w:pPr>
              <w:pBdr>
                <w:top w:val="single" w:sz="8" w:space="1" w:color="FFFFFF"/>
                <w:left w:val="single" w:sz="8" w:space="4" w:color="FFFFFF"/>
                <w:bottom w:val="single" w:sz="8" w:space="1" w:color="FFFFFF"/>
                <w:right w:val="single" w:sz="8" w:space="4" w:color="FFFFFF"/>
              </w:pBdr>
              <w:jc w:val="center"/>
              <w:rPr>
                <w:sz w:val="26"/>
              </w:rPr>
            </w:pPr>
            <w:sdt>
              <w:sdtPr>
                <w:rPr>
                  <w:rFonts w:ascii="CG Times" w:hAnsi="CG Times"/>
                  <w:color w:val="000000"/>
                  <w:sz w:val="26"/>
                </w:rPr>
                <w:alias w:val="Yes"/>
                <w:tag w:val="Yes"/>
                <w:id w:val="-250659069"/>
                <w14:checkbox>
                  <w14:checked w14:val="0"/>
                  <w14:checkedState w14:val="0052" w14:font="Wingdings 2"/>
                  <w14:uncheckedState w14:val="2610" w14:font="MS Gothic"/>
                </w14:checkbox>
              </w:sdtPr>
              <w:sdtEndPr/>
              <w:sdtContent>
                <w:r w:rsidR="00F427D7">
                  <w:rPr>
                    <w:rFonts w:ascii="MS Gothic" w:eastAsia="MS Gothic" w:hAnsi="MS Gothic" w:hint="eastAsia"/>
                    <w:color w:val="000000"/>
                    <w:sz w:val="26"/>
                  </w:rPr>
                  <w:t>☐</w:t>
                </w:r>
              </w:sdtContent>
            </w:sdt>
          </w:p>
        </w:tc>
        <w:tc>
          <w:tcPr>
            <w:tcW w:w="2127" w:type="dxa"/>
            <w:vMerge w:val="restart"/>
            <w:vAlign w:val="center"/>
          </w:tcPr>
          <w:p w14:paraId="66C31AAF" w14:textId="77777777" w:rsidR="00AD39A4" w:rsidRPr="006C18F9" w:rsidRDefault="00AD39A4" w:rsidP="00AD39A4">
            <w:pPr>
              <w:suppressAutoHyphens/>
              <w:jc w:val="center"/>
              <w:rPr>
                <w:sz w:val="20"/>
              </w:rPr>
            </w:pPr>
          </w:p>
        </w:tc>
        <w:tc>
          <w:tcPr>
            <w:tcW w:w="2128" w:type="dxa"/>
            <w:vMerge w:val="restart"/>
            <w:vAlign w:val="center"/>
          </w:tcPr>
          <w:p w14:paraId="65E39B24" w14:textId="77777777" w:rsidR="00AD39A4" w:rsidRPr="006C18F9" w:rsidRDefault="00AD39A4" w:rsidP="00AD39A4">
            <w:pPr>
              <w:suppressAutoHyphens/>
              <w:jc w:val="center"/>
              <w:rPr>
                <w:sz w:val="20"/>
              </w:rPr>
            </w:pPr>
          </w:p>
        </w:tc>
        <w:tc>
          <w:tcPr>
            <w:tcW w:w="2128" w:type="dxa"/>
            <w:vMerge w:val="restart"/>
            <w:vAlign w:val="center"/>
          </w:tcPr>
          <w:p w14:paraId="67C39FAC" w14:textId="77777777" w:rsidR="00AD39A4" w:rsidRPr="006C18F9" w:rsidRDefault="00AD39A4" w:rsidP="00AD39A4">
            <w:pPr>
              <w:suppressAutoHyphens/>
              <w:jc w:val="center"/>
              <w:rPr>
                <w:sz w:val="20"/>
              </w:rPr>
            </w:pPr>
          </w:p>
        </w:tc>
      </w:tr>
      <w:tr w:rsidR="00AD39A4" w:rsidRPr="006C18F9" w14:paraId="09790B4E" w14:textId="77777777" w:rsidTr="00AD39A4">
        <w:trPr>
          <w:trHeight w:val="144"/>
        </w:trPr>
        <w:tc>
          <w:tcPr>
            <w:tcW w:w="2970" w:type="dxa"/>
            <w:vMerge/>
            <w:vAlign w:val="center"/>
          </w:tcPr>
          <w:p w14:paraId="3EAA8179" w14:textId="77777777" w:rsidR="00AD39A4" w:rsidRPr="006C18F9" w:rsidRDefault="00AD39A4" w:rsidP="00AD39A4">
            <w:pPr>
              <w:suppressAutoHyphens/>
              <w:rPr>
                <w:sz w:val="20"/>
              </w:rPr>
            </w:pPr>
          </w:p>
        </w:tc>
        <w:tc>
          <w:tcPr>
            <w:tcW w:w="617" w:type="dxa"/>
            <w:vAlign w:val="center"/>
          </w:tcPr>
          <w:p w14:paraId="2E35D93F" w14:textId="77777777" w:rsidR="00AD39A4" w:rsidRPr="00AD39A4" w:rsidRDefault="00FE4EDD" w:rsidP="00AD39A4">
            <w:pPr>
              <w:pBdr>
                <w:top w:val="single" w:sz="8" w:space="1" w:color="FFFFFF"/>
                <w:left w:val="single" w:sz="8" w:space="4" w:color="FFFFFF"/>
                <w:bottom w:val="single" w:sz="8" w:space="1" w:color="FFFFFF"/>
                <w:right w:val="single" w:sz="8" w:space="4" w:color="FFFFFF"/>
              </w:pBdr>
              <w:ind w:left="-14"/>
              <w:rPr>
                <w:smallCaps/>
                <w:sz w:val="20"/>
              </w:rPr>
            </w:pPr>
            <w:r>
              <w:rPr>
                <w:smallCaps/>
                <w:sz w:val="20"/>
              </w:rPr>
              <w:t>No:</w:t>
            </w:r>
          </w:p>
        </w:tc>
        <w:tc>
          <w:tcPr>
            <w:tcW w:w="560" w:type="dxa"/>
            <w:vAlign w:val="center"/>
          </w:tcPr>
          <w:p w14:paraId="62DC1B01" w14:textId="77777777" w:rsidR="00AD39A4" w:rsidRPr="00AD39A4" w:rsidRDefault="001947D0" w:rsidP="00AD39A4">
            <w:pPr>
              <w:pBdr>
                <w:top w:val="single" w:sz="8" w:space="1" w:color="FFFFFF"/>
                <w:left w:val="single" w:sz="8" w:space="4" w:color="FFFFFF"/>
                <w:bottom w:val="single" w:sz="8" w:space="1" w:color="FFFFFF"/>
                <w:right w:val="single" w:sz="8" w:space="4" w:color="FFFFFF"/>
              </w:pBdr>
              <w:jc w:val="center"/>
              <w:rPr>
                <w:sz w:val="26"/>
              </w:rPr>
            </w:pPr>
            <w:sdt>
              <w:sdtPr>
                <w:rPr>
                  <w:rFonts w:ascii="CG Times" w:hAnsi="CG Times"/>
                  <w:color w:val="000000"/>
                  <w:sz w:val="26"/>
                </w:rPr>
                <w:alias w:val="No"/>
                <w:tag w:val="No"/>
                <w:id w:val="-1188835303"/>
                <w14:checkbox>
                  <w14:checked w14:val="0"/>
                  <w14:checkedState w14:val="0052" w14:font="Wingdings 2"/>
                  <w14:uncheckedState w14:val="2610" w14:font="MS Gothic"/>
                </w14:checkbox>
              </w:sdtPr>
              <w:sdtEndPr/>
              <w:sdtContent>
                <w:r w:rsidR="00AD39A4" w:rsidRPr="00AD39A4">
                  <w:rPr>
                    <w:rFonts w:ascii="CG Times" w:eastAsia="MS Gothic" w:hAnsi="CG Times" w:hint="eastAsia"/>
                    <w:color w:val="000000"/>
                    <w:sz w:val="26"/>
                  </w:rPr>
                  <w:t>☐</w:t>
                </w:r>
              </w:sdtContent>
            </w:sdt>
          </w:p>
        </w:tc>
        <w:tc>
          <w:tcPr>
            <w:tcW w:w="2127" w:type="dxa"/>
            <w:vMerge/>
            <w:vAlign w:val="center"/>
          </w:tcPr>
          <w:p w14:paraId="3104DC64" w14:textId="77777777" w:rsidR="00AD39A4" w:rsidRPr="006C18F9" w:rsidRDefault="00AD39A4" w:rsidP="00AD39A4">
            <w:pPr>
              <w:suppressAutoHyphens/>
              <w:jc w:val="center"/>
              <w:rPr>
                <w:sz w:val="20"/>
              </w:rPr>
            </w:pPr>
          </w:p>
        </w:tc>
        <w:tc>
          <w:tcPr>
            <w:tcW w:w="2128" w:type="dxa"/>
            <w:vMerge/>
          </w:tcPr>
          <w:p w14:paraId="2287B8CE" w14:textId="77777777" w:rsidR="00AD39A4" w:rsidRPr="006C18F9" w:rsidRDefault="00AD39A4" w:rsidP="00AD39A4">
            <w:pPr>
              <w:suppressAutoHyphens/>
              <w:jc w:val="center"/>
              <w:rPr>
                <w:sz w:val="20"/>
              </w:rPr>
            </w:pPr>
          </w:p>
        </w:tc>
        <w:tc>
          <w:tcPr>
            <w:tcW w:w="2128" w:type="dxa"/>
            <w:vMerge/>
            <w:vAlign w:val="center"/>
          </w:tcPr>
          <w:p w14:paraId="4BC96D75" w14:textId="77777777" w:rsidR="00AD39A4" w:rsidRPr="006C18F9" w:rsidRDefault="00AD39A4" w:rsidP="00AD39A4">
            <w:pPr>
              <w:suppressAutoHyphens/>
              <w:jc w:val="center"/>
              <w:rPr>
                <w:sz w:val="20"/>
              </w:rPr>
            </w:pPr>
          </w:p>
        </w:tc>
      </w:tr>
    </w:tbl>
    <w:p w14:paraId="03B37519" w14:textId="77777777" w:rsidR="00AD39A4" w:rsidRPr="00B645E7" w:rsidRDefault="00B645E7" w:rsidP="00D40F4F">
      <w:pPr>
        <w:pStyle w:val="ListParagraph"/>
        <w:suppressAutoHyphens/>
        <w:ind w:left="-360" w:right="-432"/>
        <w:jc w:val="both"/>
        <w:rPr>
          <w:rFonts w:ascii="Times Roman" w:hAnsi="Times Roman"/>
          <w:b/>
          <w:sz w:val="18"/>
          <w:szCs w:val="18"/>
        </w:rPr>
      </w:pPr>
      <w:r w:rsidRPr="00B645E7">
        <w:rPr>
          <w:rFonts w:ascii="Times Roman" w:hAnsi="Times Roman"/>
          <w:b/>
          <w:sz w:val="18"/>
          <w:szCs w:val="18"/>
        </w:rPr>
        <w:t xml:space="preserve">*Please note that if the proposed new location is </w:t>
      </w:r>
      <w:r w:rsidRPr="00B645E7">
        <w:rPr>
          <w:rFonts w:ascii="Times Roman" w:hAnsi="Times Roman"/>
          <w:b/>
          <w:sz w:val="18"/>
          <w:szCs w:val="18"/>
          <w:u w:val="single"/>
        </w:rPr>
        <w:t>more than 25 miles</w:t>
      </w:r>
      <w:r w:rsidRPr="00B645E7">
        <w:rPr>
          <w:rFonts w:ascii="Times Roman" w:hAnsi="Times Roman"/>
          <w:b/>
          <w:sz w:val="18"/>
          <w:szCs w:val="18"/>
        </w:rPr>
        <w:t xml:space="preserve"> from the current location, the Commission considers that</w:t>
      </w:r>
      <w:r>
        <w:rPr>
          <w:rFonts w:ascii="Times Roman" w:hAnsi="Times Roman"/>
          <w:b/>
          <w:sz w:val="18"/>
          <w:szCs w:val="18"/>
        </w:rPr>
        <w:t xml:space="preserve"> to be</w:t>
      </w:r>
      <w:r w:rsidRPr="00B645E7">
        <w:rPr>
          <w:rFonts w:ascii="Times Roman" w:hAnsi="Times Roman"/>
          <w:b/>
          <w:sz w:val="18"/>
          <w:szCs w:val="18"/>
        </w:rPr>
        <w:t xml:space="preserve"> a relocation (</w:t>
      </w:r>
      <w:r w:rsidRPr="00B645E7">
        <w:rPr>
          <w:rFonts w:ascii="Times Roman" w:hAnsi="Times Roman"/>
          <w:b/>
          <w:i/>
          <w:sz w:val="18"/>
          <w:szCs w:val="18"/>
        </w:rPr>
        <w:t>Standards of Accreditation, Rules of Process and Procedures, Section IV (E)(4)(a)(ii)</w:t>
      </w:r>
      <w:r w:rsidRPr="00B645E7">
        <w:rPr>
          <w:rFonts w:ascii="Times Roman" w:hAnsi="Times Roman"/>
          <w:b/>
          <w:sz w:val="18"/>
          <w:szCs w:val="18"/>
        </w:rPr>
        <w:t xml:space="preserve">) and per </w:t>
      </w:r>
      <w:r w:rsidRPr="00B645E7">
        <w:rPr>
          <w:rFonts w:ascii="Times Roman" w:hAnsi="Times Roman"/>
          <w:b/>
          <w:i/>
          <w:sz w:val="18"/>
          <w:szCs w:val="18"/>
        </w:rPr>
        <w:t>ACCSC Standards of Accreditation, Rules of Process and Procedures, Section (C)(2)(b)(iii)</w:t>
      </w:r>
      <w:r w:rsidRPr="00B645E7">
        <w:rPr>
          <w:rFonts w:ascii="Times Roman" w:hAnsi="Times Roman"/>
          <w:b/>
          <w:sz w:val="18"/>
          <w:szCs w:val="18"/>
        </w:rPr>
        <w:t xml:space="preserve">, a relocation is required to be reviewed and approved at the Commission level.  </w:t>
      </w:r>
    </w:p>
    <w:p w14:paraId="169FF7AF" w14:textId="77777777" w:rsidR="00B645E7" w:rsidRDefault="00B645E7" w:rsidP="00DF5461">
      <w:pPr>
        <w:suppressAutoHyphens/>
        <w:jc w:val="both"/>
        <w:rPr>
          <w:rFonts w:ascii="Times Roman" w:hAnsi="Times Roman"/>
          <w:sz w:val="20"/>
          <w:highlight w:val="yellow"/>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A71512" w:rsidRPr="00494272" w14:paraId="65D6F08B" w14:textId="77777777" w:rsidTr="00AD39A4">
        <w:trPr>
          <w:cantSplit/>
          <w:trHeight w:val="432"/>
        </w:trPr>
        <w:tc>
          <w:tcPr>
            <w:tcW w:w="3600" w:type="dxa"/>
            <w:shd w:val="clear" w:color="auto" w:fill="F2F2F2"/>
            <w:vAlign w:val="center"/>
          </w:tcPr>
          <w:p w14:paraId="11ED9F83" w14:textId="77777777" w:rsidR="00A71512" w:rsidRPr="00AD39A4" w:rsidRDefault="00A71512" w:rsidP="00AD39A4">
            <w:pPr>
              <w:jc w:val="center"/>
              <w:rPr>
                <w:b/>
                <w:smallCaps/>
                <w:sz w:val="20"/>
              </w:rPr>
            </w:pPr>
            <w:r w:rsidRPr="00AD39A4">
              <w:rPr>
                <w:b/>
                <w:smallCaps/>
                <w:sz w:val="20"/>
              </w:rPr>
              <w:t>Current Number of Students</w:t>
            </w:r>
          </w:p>
        </w:tc>
        <w:tc>
          <w:tcPr>
            <w:tcW w:w="6930" w:type="dxa"/>
            <w:shd w:val="clear" w:color="auto" w:fill="F2F2F2"/>
            <w:vAlign w:val="center"/>
          </w:tcPr>
          <w:p w14:paraId="640D1B23" w14:textId="77777777" w:rsidR="00A71512" w:rsidRPr="00AD39A4" w:rsidRDefault="00A71512" w:rsidP="00AD39A4">
            <w:pPr>
              <w:jc w:val="center"/>
              <w:rPr>
                <w:b/>
                <w:smallCaps/>
                <w:sz w:val="20"/>
              </w:rPr>
            </w:pPr>
            <w:r w:rsidRPr="00AD39A4">
              <w:rPr>
                <w:b/>
                <w:smallCaps/>
                <w:sz w:val="20"/>
              </w:rPr>
              <w:t>Reason for the Change</w:t>
            </w:r>
          </w:p>
        </w:tc>
      </w:tr>
      <w:tr w:rsidR="00A71512" w:rsidRPr="00494272" w14:paraId="461649B5" w14:textId="77777777" w:rsidTr="00AD39A4">
        <w:trPr>
          <w:cantSplit/>
          <w:trHeight w:val="432"/>
        </w:trPr>
        <w:tc>
          <w:tcPr>
            <w:tcW w:w="3600" w:type="dxa"/>
            <w:vAlign w:val="center"/>
          </w:tcPr>
          <w:p w14:paraId="01D6F4BE" w14:textId="77777777" w:rsidR="00A71512" w:rsidRPr="00494272" w:rsidRDefault="00A71512" w:rsidP="00AD39A4">
            <w:pPr>
              <w:jc w:val="center"/>
              <w:rPr>
                <w:sz w:val="20"/>
              </w:rPr>
            </w:pPr>
          </w:p>
        </w:tc>
        <w:tc>
          <w:tcPr>
            <w:tcW w:w="6930" w:type="dxa"/>
            <w:vAlign w:val="center"/>
          </w:tcPr>
          <w:p w14:paraId="2E77D43F" w14:textId="77777777" w:rsidR="00A71512" w:rsidRPr="00494272" w:rsidRDefault="00A71512" w:rsidP="00AD39A4">
            <w:pPr>
              <w:jc w:val="center"/>
              <w:rPr>
                <w:sz w:val="20"/>
              </w:rPr>
            </w:pPr>
          </w:p>
        </w:tc>
      </w:tr>
    </w:tbl>
    <w:p w14:paraId="601686E9" w14:textId="6ED8B160" w:rsidR="00E6525B" w:rsidRPr="001B129B" w:rsidRDefault="00E6525B" w:rsidP="006D7806">
      <w:pPr>
        <w:suppressAutoHyphens/>
        <w:ind w:left="-446"/>
        <w:jc w:val="both"/>
        <w:rPr>
          <w:rFonts w:ascii="Times Roman" w:hAnsi="Times Roman"/>
          <w:b/>
          <w:smallCaps/>
          <w:sz w:val="20"/>
          <w:highlight w:val="yellow"/>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00"/>
        <w:gridCol w:w="8820"/>
      </w:tblGrid>
      <w:tr w:rsidR="00EB7E15" w:rsidRPr="006C18F9" w14:paraId="1EE41415" w14:textId="77777777" w:rsidTr="00FE4EDD">
        <w:trPr>
          <w:trHeight w:val="576"/>
        </w:trPr>
        <w:tc>
          <w:tcPr>
            <w:tcW w:w="10530" w:type="dxa"/>
            <w:gridSpan w:val="3"/>
            <w:shd w:val="clear" w:color="auto" w:fill="F2F2F2"/>
            <w:vAlign w:val="center"/>
          </w:tcPr>
          <w:p w14:paraId="5B427089" w14:textId="77777777" w:rsidR="00EB7E15" w:rsidRPr="00E6525B" w:rsidRDefault="00906AC2" w:rsidP="00906AC2">
            <w:pPr>
              <w:suppressAutoHyphens/>
              <w:rPr>
                <w:b/>
                <w:sz w:val="20"/>
              </w:rPr>
            </w:pPr>
            <w:r w:rsidRPr="00E6525B">
              <w:rPr>
                <w:b/>
                <w:sz w:val="20"/>
              </w:rPr>
              <w:t>Does the Change of Location A</w:t>
            </w:r>
            <w:r w:rsidR="00EB7E15" w:rsidRPr="00E6525B">
              <w:rPr>
                <w:b/>
                <w:sz w:val="20"/>
              </w:rPr>
              <w:t>ffect the State License? If YES, please provide an explanation in the area provided</w:t>
            </w:r>
            <w:r w:rsidRPr="00E6525B">
              <w:rPr>
                <w:b/>
                <w:sz w:val="20"/>
              </w:rPr>
              <w:t>.</w:t>
            </w:r>
          </w:p>
        </w:tc>
      </w:tr>
      <w:tr w:rsidR="00EB7E15" w:rsidRPr="006C18F9" w14:paraId="17D8363D" w14:textId="77777777" w:rsidTr="00F427D7">
        <w:trPr>
          <w:trHeight w:val="377"/>
        </w:trPr>
        <w:tc>
          <w:tcPr>
            <w:tcW w:w="810" w:type="dxa"/>
            <w:vAlign w:val="center"/>
          </w:tcPr>
          <w:p w14:paraId="2EE33B14" w14:textId="77777777" w:rsidR="00EB7E15" w:rsidRPr="00F427D7" w:rsidRDefault="001947D0" w:rsidP="00EB7E15">
            <w:pPr>
              <w:pBdr>
                <w:top w:val="single" w:sz="8" w:space="1" w:color="FFFFFF"/>
                <w:left w:val="single" w:sz="8" w:space="4" w:color="FFFFFF"/>
                <w:bottom w:val="single" w:sz="8" w:space="1" w:color="FFFFFF"/>
                <w:right w:val="single" w:sz="8" w:space="4" w:color="FFFFFF"/>
              </w:pBdr>
              <w:jc w:val="center"/>
              <w:rPr>
                <w:sz w:val="26"/>
                <w:szCs w:val="26"/>
              </w:rPr>
            </w:pPr>
            <w:sdt>
              <w:sdtPr>
                <w:rPr>
                  <w:rFonts w:ascii="CG Times" w:hAnsi="CG Times"/>
                  <w:color w:val="000000"/>
                  <w:sz w:val="26"/>
                  <w:szCs w:val="26"/>
                </w:rPr>
                <w:alias w:val="Yes"/>
                <w:tag w:val="Yes"/>
                <w:id w:val="-168183380"/>
                <w14:checkbox>
                  <w14:checked w14:val="0"/>
                  <w14:checkedState w14:val="0052" w14:font="Wingdings 2"/>
                  <w14:uncheckedState w14:val="2610" w14:font="MS Gothic"/>
                </w14:checkbox>
              </w:sdtPr>
              <w:sdtEndPr/>
              <w:sdtContent>
                <w:r w:rsidR="00F427D7" w:rsidRPr="00F427D7">
                  <w:rPr>
                    <w:rFonts w:ascii="MS Gothic" w:eastAsia="MS Gothic" w:hAnsi="MS Gothic" w:hint="eastAsia"/>
                    <w:color w:val="000000"/>
                    <w:sz w:val="26"/>
                    <w:szCs w:val="26"/>
                  </w:rPr>
                  <w:t>☐</w:t>
                </w:r>
              </w:sdtContent>
            </w:sdt>
          </w:p>
        </w:tc>
        <w:tc>
          <w:tcPr>
            <w:tcW w:w="900" w:type="dxa"/>
            <w:shd w:val="clear" w:color="auto" w:fill="D9D9D9" w:themeFill="background1" w:themeFillShade="D9"/>
            <w:vAlign w:val="center"/>
          </w:tcPr>
          <w:p w14:paraId="5E5E32C0" w14:textId="77777777" w:rsidR="00EB7E15" w:rsidRPr="00FE4EDD" w:rsidRDefault="00FE4EDD" w:rsidP="009970E8">
            <w:pPr>
              <w:suppressAutoHyphens/>
              <w:jc w:val="center"/>
              <w:rPr>
                <w:b/>
                <w:sz w:val="20"/>
              </w:rPr>
            </w:pPr>
            <w:r w:rsidRPr="00FE4EDD">
              <w:rPr>
                <w:b/>
                <w:sz w:val="20"/>
              </w:rPr>
              <w:t>YES</w:t>
            </w:r>
          </w:p>
        </w:tc>
        <w:tc>
          <w:tcPr>
            <w:tcW w:w="8820" w:type="dxa"/>
            <w:vMerge w:val="restart"/>
            <w:vAlign w:val="center"/>
          </w:tcPr>
          <w:p w14:paraId="5ECDCA56" w14:textId="77777777" w:rsidR="00EB7E15" w:rsidRPr="006C18F9" w:rsidRDefault="00EB7E15" w:rsidP="00A71512">
            <w:pPr>
              <w:suppressAutoHyphens/>
              <w:rPr>
                <w:sz w:val="20"/>
              </w:rPr>
            </w:pPr>
          </w:p>
        </w:tc>
      </w:tr>
      <w:tr w:rsidR="00EB7E15" w:rsidRPr="006C18F9" w14:paraId="718B16DC" w14:textId="77777777" w:rsidTr="00F427D7">
        <w:trPr>
          <w:trHeight w:val="323"/>
        </w:trPr>
        <w:tc>
          <w:tcPr>
            <w:tcW w:w="810" w:type="dxa"/>
            <w:vAlign w:val="center"/>
          </w:tcPr>
          <w:p w14:paraId="5CA57256" w14:textId="77777777" w:rsidR="00EB7E15" w:rsidRPr="00F427D7" w:rsidRDefault="001947D0" w:rsidP="00EB7E15">
            <w:pPr>
              <w:pBdr>
                <w:top w:val="single" w:sz="8" w:space="1" w:color="FFFFFF"/>
                <w:left w:val="single" w:sz="8" w:space="4" w:color="FFFFFF"/>
                <w:bottom w:val="single" w:sz="8" w:space="1" w:color="FFFFFF"/>
                <w:right w:val="single" w:sz="8" w:space="4" w:color="FFFFFF"/>
              </w:pBdr>
              <w:jc w:val="center"/>
              <w:rPr>
                <w:sz w:val="26"/>
                <w:szCs w:val="26"/>
              </w:rPr>
            </w:pPr>
            <w:sdt>
              <w:sdtPr>
                <w:rPr>
                  <w:rFonts w:ascii="CG Times" w:hAnsi="CG Times"/>
                  <w:color w:val="000000"/>
                  <w:sz w:val="26"/>
                  <w:szCs w:val="26"/>
                </w:rPr>
                <w:alias w:val="No"/>
                <w:tag w:val="No"/>
                <w:id w:val="1451587166"/>
                <w14:checkbox>
                  <w14:checked w14:val="0"/>
                  <w14:checkedState w14:val="0052" w14:font="Wingdings 2"/>
                  <w14:uncheckedState w14:val="2610" w14:font="MS Gothic"/>
                </w14:checkbox>
              </w:sdtPr>
              <w:sdtEndPr/>
              <w:sdtContent>
                <w:r w:rsidR="00F427D7" w:rsidRPr="00F427D7">
                  <w:rPr>
                    <w:rFonts w:ascii="MS Gothic" w:eastAsia="MS Gothic" w:hAnsi="MS Gothic" w:hint="eastAsia"/>
                    <w:color w:val="000000"/>
                    <w:sz w:val="26"/>
                    <w:szCs w:val="26"/>
                  </w:rPr>
                  <w:t>☐</w:t>
                </w:r>
              </w:sdtContent>
            </w:sdt>
          </w:p>
        </w:tc>
        <w:tc>
          <w:tcPr>
            <w:tcW w:w="900" w:type="dxa"/>
            <w:shd w:val="clear" w:color="auto" w:fill="D9D9D9" w:themeFill="background1" w:themeFillShade="D9"/>
            <w:vAlign w:val="center"/>
          </w:tcPr>
          <w:p w14:paraId="52204594" w14:textId="77777777" w:rsidR="00EB7E15" w:rsidRPr="00FE4EDD" w:rsidRDefault="00FE4EDD" w:rsidP="009970E8">
            <w:pPr>
              <w:suppressAutoHyphens/>
              <w:jc w:val="center"/>
              <w:rPr>
                <w:b/>
                <w:sz w:val="20"/>
              </w:rPr>
            </w:pPr>
            <w:r w:rsidRPr="00FE4EDD">
              <w:rPr>
                <w:b/>
                <w:sz w:val="20"/>
              </w:rPr>
              <w:t>NO</w:t>
            </w:r>
          </w:p>
        </w:tc>
        <w:tc>
          <w:tcPr>
            <w:tcW w:w="8820" w:type="dxa"/>
            <w:vMerge/>
          </w:tcPr>
          <w:p w14:paraId="3B1A0DAA" w14:textId="77777777" w:rsidR="00EB7E15" w:rsidRPr="006C18F9" w:rsidRDefault="00EB7E15" w:rsidP="009970E8">
            <w:pPr>
              <w:suppressAutoHyphens/>
              <w:jc w:val="both"/>
              <w:rPr>
                <w:sz w:val="20"/>
              </w:rPr>
            </w:pPr>
          </w:p>
        </w:tc>
      </w:tr>
    </w:tbl>
    <w:p w14:paraId="28B85DB0" w14:textId="5F10A616" w:rsidR="00AC54AF" w:rsidRDefault="002518BE" w:rsidP="006D7806">
      <w:pPr>
        <w:suppressAutoHyphens/>
        <w:spacing w:before="240" w:after="120" w:line="276" w:lineRule="auto"/>
        <w:ind w:left="-274" w:right="-518"/>
        <w:jc w:val="both"/>
        <w:rPr>
          <w:b/>
          <w:spacing w:val="-2"/>
          <w:szCs w:val="22"/>
        </w:rPr>
      </w:pPr>
      <w:r w:rsidRPr="006D7806">
        <w:rPr>
          <w:b/>
          <w:spacing w:val="-2"/>
          <w:szCs w:val="22"/>
        </w:rPr>
        <w:t>I certify that there will be no interr</w:t>
      </w:r>
      <w:r w:rsidR="00A71512" w:rsidRPr="006D7806">
        <w:rPr>
          <w:b/>
          <w:spacing w:val="-2"/>
          <w:szCs w:val="22"/>
        </w:rPr>
        <w:t>uption of training</w:t>
      </w:r>
      <w:r w:rsidRPr="006D7806">
        <w:rPr>
          <w:b/>
          <w:spacing w:val="-2"/>
          <w:szCs w:val="22"/>
        </w:rPr>
        <w:t xml:space="preserve"> and students have been notified of the planned change of location.  Those students who inform the school of their intention to withdraw because of inconvenience will be refunded tuition in accordance with applicable refund requirements. If the school is changing or adding programs at the proposed new location or is changing its current mission or objectives, the scho</w:t>
      </w:r>
      <w:r w:rsidR="001C3819" w:rsidRPr="006D7806">
        <w:rPr>
          <w:b/>
          <w:spacing w:val="-2"/>
          <w:szCs w:val="22"/>
        </w:rPr>
        <w:t>ol must submit the appropriate sub</w:t>
      </w:r>
      <w:r w:rsidR="00077444" w:rsidRPr="006D7806">
        <w:rPr>
          <w:b/>
          <w:spacing w:val="-2"/>
          <w:szCs w:val="22"/>
        </w:rPr>
        <w:t>stantive change application</w:t>
      </w:r>
      <w:r w:rsidRPr="006D7806">
        <w:rPr>
          <w:b/>
          <w:spacing w:val="-2"/>
          <w:szCs w:val="22"/>
        </w:rPr>
        <w:t>.  I certify that the information herein and attached hereto is correct</w:t>
      </w:r>
      <w:r w:rsidR="00CB1EC3" w:rsidRPr="006D7806">
        <w:rPr>
          <w:b/>
          <w:spacing w:val="-2"/>
          <w:szCs w:val="22"/>
        </w:rPr>
        <w:t xml:space="preserve"> and I understand that Commission approval is required prior to the change of location</w:t>
      </w:r>
      <w:r w:rsidRPr="006D7806">
        <w:rPr>
          <w:b/>
          <w:spacing w:val="-2"/>
          <w:szCs w:val="22"/>
        </w:rPr>
        <w:t>.</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5"/>
        <w:gridCol w:w="3105"/>
        <w:gridCol w:w="2115"/>
        <w:gridCol w:w="2115"/>
      </w:tblGrid>
      <w:tr w:rsidR="00D971E3" w:rsidRPr="00EB6DC9" w14:paraId="31B9A7BB" w14:textId="77777777" w:rsidTr="00FF6400">
        <w:trPr>
          <w:cantSplit/>
          <w:trHeight w:val="360"/>
        </w:trPr>
        <w:tc>
          <w:tcPr>
            <w:tcW w:w="3195" w:type="dxa"/>
            <w:shd w:val="clear" w:color="auto" w:fill="F2F2F2" w:themeFill="background1" w:themeFillShade="F2"/>
            <w:vAlign w:val="center"/>
          </w:tcPr>
          <w:p w14:paraId="2324CAA2" w14:textId="77777777" w:rsidR="00D971E3" w:rsidRPr="00EB6DC9" w:rsidRDefault="00D971E3" w:rsidP="00FF6400">
            <w:pPr>
              <w:jc w:val="center"/>
              <w:rPr>
                <w:b/>
                <w:smallCaps/>
                <w:sz w:val="20"/>
              </w:rPr>
            </w:pPr>
            <w:r w:rsidRPr="00EB6DC9">
              <w:rPr>
                <w:b/>
                <w:smallCaps/>
                <w:sz w:val="20"/>
              </w:rPr>
              <w:t>Name</w:t>
            </w:r>
          </w:p>
        </w:tc>
        <w:tc>
          <w:tcPr>
            <w:tcW w:w="3105" w:type="dxa"/>
            <w:shd w:val="clear" w:color="auto" w:fill="F2F2F2" w:themeFill="background1" w:themeFillShade="F2"/>
            <w:vAlign w:val="center"/>
          </w:tcPr>
          <w:p w14:paraId="557E6791" w14:textId="77777777" w:rsidR="00D971E3" w:rsidRPr="00EB6DC9" w:rsidRDefault="00D971E3" w:rsidP="00FF6400">
            <w:pPr>
              <w:jc w:val="center"/>
              <w:rPr>
                <w:smallCaps/>
                <w:sz w:val="20"/>
              </w:rPr>
            </w:pPr>
            <w:r w:rsidRPr="00EB6DC9">
              <w:rPr>
                <w:b/>
                <w:smallCaps/>
                <w:sz w:val="20"/>
              </w:rPr>
              <w:t>Signature</w:t>
            </w:r>
          </w:p>
        </w:tc>
        <w:tc>
          <w:tcPr>
            <w:tcW w:w="2115" w:type="dxa"/>
            <w:shd w:val="clear" w:color="auto" w:fill="F2F2F2" w:themeFill="background1" w:themeFillShade="F2"/>
            <w:vAlign w:val="center"/>
          </w:tcPr>
          <w:p w14:paraId="6D5800C9" w14:textId="77777777" w:rsidR="00D971E3" w:rsidRPr="00EB6DC9" w:rsidRDefault="00D971E3" w:rsidP="00FF6400">
            <w:pPr>
              <w:jc w:val="center"/>
              <w:rPr>
                <w:b/>
                <w:smallCaps/>
                <w:sz w:val="20"/>
              </w:rPr>
            </w:pPr>
            <w:r w:rsidRPr="00EB6DC9">
              <w:rPr>
                <w:b/>
                <w:smallCaps/>
                <w:sz w:val="20"/>
              </w:rPr>
              <w:t>Title</w:t>
            </w:r>
          </w:p>
        </w:tc>
        <w:tc>
          <w:tcPr>
            <w:tcW w:w="2115" w:type="dxa"/>
            <w:shd w:val="clear" w:color="auto" w:fill="F2F2F2" w:themeFill="background1" w:themeFillShade="F2"/>
            <w:vAlign w:val="center"/>
          </w:tcPr>
          <w:p w14:paraId="64231A6D" w14:textId="77777777" w:rsidR="00D971E3" w:rsidRPr="00EB6DC9" w:rsidRDefault="00D971E3" w:rsidP="00FF6400">
            <w:pPr>
              <w:jc w:val="center"/>
              <w:rPr>
                <w:b/>
                <w:smallCaps/>
                <w:sz w:val="20"/>
              </w:rPr>
            </w:pPr>
            <w:r w:rsidRPr="00EB6DC9">
              <w:rPr>
                <w:b/>
                <w:smallCaps/>
                <w:sz w:val="20"/>
              </w:rPr>
              <w:t>Date</w:t>
            </w:r>
          </w:p>
        </w:tc>
      </w:tr>
      <w:tr w:rsidR="00D971E3" w:rsidRPr="00EB6DC9" w14:paraId="24729DD6" w14:textId="77777777" w:rsidTr="00FF6400">
        <w:trPr>
          <w:cantSplit/>
          <w:trHeight w:val="432"/>
        </w:trPr>
        <w:tc>
          <w:tcPr>
            <w:tcW w:w="3195" w:type="dxa"/>
            <w:vAlign w:val="center"/>
          </w:tcPr>
          <w:p w14:paraId="3A648C7F" w14:textId="77777777" w:rsidR="00D971E3" w:rsidRPr="00EB6DC9" w:rsidRDefault="00D971E3" w:rsidP="00FF6400">
            <w:pPr>
              <w:rPr>
                <w:sz w:val="20"/>
              </w:rPr>
            </w:pPr>
          </w:p>
        </w:tc>
        <w:tc>
          <w:tcPr>
            <w:tcW w:w="3105" w:type="dxa"/>
            <w:vAlign w:val="center"/>
          </w:tcPr>
          <w:p w14:paraId="3E6EBCA1" w14:textId="77777777" w:rsidR="00D971E3" w:rsidRPr="00EB6DC9" w:rsidRDefault="00D971E3" w:rsidP="00FF6400">
            <w:pPr>
              <w:jc w:val="center"/>
              <w:rPr>
                <w:sz w:val="20"/>
              </w:rPr>
            </w:pPr>
          </w:p>
        </w:tc>
        <w:tc>
          <w:tcPr>
            <w:tcW w:w="2115" w:type="dxa"/>
            <w:vAlign w:val="center"/>
          </w:tcPr>
          <w:p w14:paraId="394733D2" w14:textId="77777777" w:rsidR="00D971E3" w:rsidRPr="00EB6DC9" w:rsidRDefault="00D971E3" w:rsidP="00FF6400">
            <w:pPr>
              <w:jc w:val="center"/>
              <w:rPr>
                <w:sz w:val="20"/>
              </w:rPr>
            </w:pPr>
          </w:p>
        </w:tc>
        <w:tc>
          <w:tcPr>
            <w:tcW w:w="2115" w:type="dxa"/>
            <w:vAlign w:val="center"/>
          </w:tcPr>
          <w:p w14:paraId="7B9BD621" w14:textId="77777777" w:rsidR="00D971E3" w:rsidRPr="00EB6DC9" w:rsidRDefault="00D971E3" w:rsidP="00FF6400">
            <w:pPr>
              <w:jc w:val="center"/>
              <w:rPr>
                <w:sz w:val="20"/>
              </w:rPr>
            </w:pPr>
          </w:p>
        </w:tc>
      </w:tr>
    </w:tbl>
    <w:p w14:paraId="1CC0951A" w14:textId="5EF806A9" w:rsidR="00D971E3" w:rsidRDefault="00D971E3" w:rsidP="006D7806">
      <w:pPr>
        <w:suppressAutoHyphens/>
        <w:spacing w:before="240" w:after="120" w:line="276" w:lineRule="auto"/>
        <w:ind w:left="-274" w:right="-518"/>
        <w:jc w:val="both"/>
        <w:rPr>
          <w:b/>
          <w:spacing w:val="-2"/>
          <w:szCs w:val="22"/>
        </w:rPr>
      </w:pPr>
    </w:p>
    <w:p w14:paraId="6C2460B4" w14:textId="77777777" w:rsidR="00D971E3" w:rsidRPr="006D7806" w:rsidRDefault="00D971E3" w:rsidP="006D7806">
      <w:pPr>
        <w:suppressAutoHyphens/>
        <w:spacing w:before="240" w:after="120" w:line="276" w:lineRule="auto"/>
        <w:ind w:left="-274" w:right="-518"/>
        <w:jc w:val="both"/>
        <w:rPr>
          <w:b/>
          <w:spacing w:val="-2"/>
          <w:szCs w:val="22"/>
        </w:rPr>
      </w:pPr>
    </w:p>
    <w:p w14:paraId="56B7F5AC" w14:textId="77777777" w:rsidR="006D7806" w:rsidRPr="006D7806" w:rsidRDefault="006D7806" w:rsidP="006D7806">
      <w:pPr>
        <w:pStyle w:val="Sectionapps"/>
        <w:spacing w:before="240" w:after="120" w:line="240" w:lineRule="auto"/>
        <w:rPr>
          <w:b/>
          <w:sz w:val="22"/>
          <w:szCs w:val="22"/>
          <w:u w:val="none"/>
        </w:rPr>
      </w:pPr>
      <w:r w:rsidRPr="006D7806">
        <w:rPr>
          <w:b/>
          <w:sz w:val="22"/>
          <w:szCs w:val="22"/>
          <w:u w:val="none"/>
        </w:rPr>
        <w:lastRenderedPageBreak/>
        <w:t>Application Processing Fee</w:t>
      </w:r>
    </w:p>
    <w:p w14:paraId="6A58BCC8" w14:textId="77777777" w:rsidR="006D7806" w:rsidRPr="006D7806" w:rsidRDefault="006D7806" w:rsidP="006D7806">
      <w:pPr>
        <w:suppressAutoHyphens/>
        <w:spacing w:before="120" w:after="120"/>
        <w:ind w:right="43"/>
        <w:jc w:val="both"/>
        <w:rPr>
          <w:szCs w:val="22"/>
        </w:rPr>
      </w:pPr>
      <w:r w:rsidRPr="006D7806">
        <w:rPr>
          <w:szCs w:val="22"/>
        </w:rPr>
        <w:t xml:space="preserve">Please mail a check directly to ACCSC for processing and include a statement identifying the corresponding applications(s).  </w:t>
      </w:r>
      <w:r w:rsidRPr="006D7806">
        <w:rPr>
          <w:b/>
          <w:bCs/>
          <w:szCs w:val="22"/>
        </w:rPr>
        <w:t>Note</w:t>
      </w:r>
      <w:r w:rsidRPr="006D7806">
        <w:rPr>
          <w:szCs w:val="22"/>
        </w:rPr>
        <w:t xml:space="preserve">: Please ensure that the </w:t>
      </w:r>
      <w:r w:rsidRPr="006D7806">
        <w:rPr>
          <w:b/>
          <w:bCs/>
          <w:szCs w:val="22"/>
        </w:rPr>
        <w:t xml:space="preserve">Payment Submission Form </w:t>
      </w:r>
      <w:r w:rsidRPr="006D7806">
        <w:rPr>
          <w:szCs w:val="22"/>
        </w:rPr>
        <w:t>for this application is included and identifies the corresponding application(s), fee amount, and check number.</w:t>
      </w:r>
    </w:p>
    <w:p w14:paraId="694F3F63" w14:textId="5A5F6F3E" w:rsidR="006D7806" w:rsidRDefault="006D7806" w:rsidP="00D971E3">
      <w:pPr>
        <w:pStyle w:val="ListParagraph"/>
        <w:numPr>
          <w:ilvl w:val="0"/>
          <w:numId w:val="13"/>
        </w:numPr>
        <w:suppressAutoHyphens/>
        <w:spacing w:before="120"/>
        <w:ind w:right="43"/>
        <w:contextualSpacing w:val="0"/>
        <w:jc w:val="both"/>
        <w:rPr>
          <w:rFonts w:ascii="Times New Roman" w:hAnsi="Times New Roman"/>
          <w:sz w:val="22"/>
          <w:szCs w:val="22"/>
        </w:rPr>
      </w:pPr>
      <w:r w:rsidRPr="006D7806">
        <w:rPr>
          <w:rFonts w:ascii="Times New Roman" w:hAnsi="Times New Roman"/>
          <w:sz w:val="22"/>
          <w:szCs w:val="22"/>
        </w:rPr>
        <w:t xml:space="preserve">Processing Fee of $750 per application. </w:t>
      </w:r>
    </w:p>
    <w:p w14:paraId="1A3B806E" w14:textId="77777777" w:rsidR="00D971E3" w:rsidRDefault="00D971E3" w:rsidP="00D971E3">
      <w:pPr>
        <w:pStyle w:val="ListParagraph"/>
        <w:suppressAutoHyphens/>
        <w:ind w:right="43"/>
        <w:contextualSpacing w:val="0"/>
        <w:jc w:val="both"/>
        <w:rPr>
          <w:rFonts w:ascii="Times New Roman" w:hAnsi="Times New Roman"/>
          <w:sz w:val="22"/>
          <w:szCs w:val="22"/>
        </w:rPr>
      </w:pPr>
    </w:p>
    <w:p w14:paraId="48DF6644" w14:textId="77777777" w:rsidR="006D7806" w:rsidRPr="008A768E" w:rsidRDefault="006D7806" w:rsidP="006D7806">
      <w:pPr>
        <w:autoSpaceDE w:val="0"/>
        <w:autoSpaceDN w:val="0"/>
        <w:jc w:val="both"/>
      </w:pPr>
      <w:r w:rsidRPr="008943B9">
        <w:t>Please note</w:t>
      </w:r>
      <w:r w:rsidRPr="008A768E">
        <w:t xml:space="preserve"> that should an application be deemed </w:t>
      </w:r>
      <w:proofErr w:type="gramStart"/>
      <w:r w:rsidRPr="008A768E">
        <w:t>incomplete,</w:t>
      </w:r>
      <w:proofErr w:type="gramEnd"/>
      <w:r w:rsidRPr="008A768E">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3F58CE">
        <w:rPr>
          <w:b/>
          <w:bCs/>
        </w:rPr>
        <w:t>$150</w:t>
      </w:r>
      <w:r w:rsidRPr="008A768E">
        <w:t xml:space="preserve"> application deferral fee for the submission of the additional information, which must be paid upon the submission of the additional information response.</w:t>
      </w:r>
    </w:p>
    <w:p w14:paraId="010BA2AD" w14:textId="286D11D4" w:rsidR="009C72C7" w:rsidRPr="006D7806" w:rsidRDefault="009C72C7" w:rsidP="0082067A">
      <w:pPr>
        <w:suppressAutoHyphens/>
        <w:spacing w:before="240" w:after="120"/>
        <w:ind w:left="360" w:hanging="360"/>
        <w:jc w:val="center"/>
        <w:rPr>
          <w:b/>
          <w:szCs w:val="22"/>
        </w:rPr>
      </w:pPr>
      <w:r w:rsidRPr="006D7806">
        <w:rPr>
          <w:b/>
          <w:szCs w:val="22"/>
        </w:rPr>
        <w:t>Required Supporting Documents</w:t>
      </w:r>
    </w:p>
    <w:p w14:paraId="3C095177" w14:textId="77777777" w:rsidR="009C3C90" w:rsidRPr="006D7806" w:rsidRDefault="009C3C90" w:rsidP="0082067A">
      <w:pPr>
        <w:numPr>
          <w:ilvl w:val="0"/>
          <w:numId w:val="12"/>
        </w:numPr>
        <w:suppressAutoHyphens/>
        <w:spacing w:before="120" w:after="120"/>
        <w:ind w:left="360"/>
        <w:jc w:val="both"/>
        <w:rPr>
          <w:spacing w:val="-2"/>
          <w:szCs w:val="22"/>
        </w:rPr>
      </w:pPr>
      <w:r w:rsidRPr="006D7806">
        <w:rPr>
          <w:spacing w:val="-2"/>
          <w:szCs w:val="22"/>
        </w:rPr>
        <w:t>Submit documentation verifying the distance between the current and proposed locations.</w:t>
      </w:r>
    </w:p>
    <w:p w14:paraId="4C872788" w14:textId="77777777" w:rsidR="00A71512" w:rsidRPr="006D7806" w:rsidRDefault="00A71512" w:rsidP="0082067A">
      <w:pPr>
        <w:numPr>
          <w:ilvl w:val="0"/>
          <w:numId w:val="12"/>
        </w:numPr>
        <w:suppressAutoHyphens/>
        <w:spacing w:before="120" w:after="120"/>
        <w:ind w:left="360"/>
        <w:jc w:val="both"/>
        <w:rPr>
          <w:spacing w:val="-2"/>
          <w:szCs w:val="22"/>
        </w:rPr>
      </w:pPr>
      <w:r w:rsidRPr="006D7806">
        <w:rPr>
          <w:spacing w:val="-2"/>
          <w:szCs w:val="22"/>
        </w:rPr>
        <w:t xml:space="preserve">Submit documentation which demonstrates that the state has been </w:t>
      </w:r>
      <w:r w:rsidRPr="006D7806">
        <w:rPr>
          <w:b/>
          <w:bCs/>
          <w:spacing w:val="-2"/>
          <w:szCs w:val="22"/>
        </w:rPr>
        <w:t>notified</w:t>
      </w:r>
      <w:r w:rsidRPr="006D7806">
        <w:rPr>
          <w:spacing w:val="-2"/>
          <w:szCs w:val="22"/>
        </w:rPr>
        <w:t xml:space="preserve"> of the proposed change of location. If the school requires Commission approval prior to state approval, please provide documentation demonstrating the school is currently recognized by the state.</w:t>
      </w:r>
    </w:p>
    <w:p w14:paraId="78047C6C" w14:textId="1829BA04" w:rsidR="002B2A43" w:rsidRPr="006D7806" w:rsidRDefault="00D661AA" w:rsidP="0082067A">
      <w:pPr>
        <w:numPr>
          <w:ilvl w:val="0"/>
          <w:numId w:val="12"/>
        </w:numPr>
        <w:suppressAutoHyphens/>
        <w:spacing w:before="120" w:after="120"/>
        <w:ind w:left="360"/>
        <w:jc w:val="both"/>
        <w:rPr>
          <w:spacing w:val="-2"/>
          <w:szCs w:val="22"/>
        </w:rPr>
      </w:pPr>
      <w:r w:rsidRPr="006D7806">
        <w:rPr>
          <w:spacing w:val="-2"/>
          <w:szCs w:val="22"/>
        </w:rPr>
        <w:t>A copy of the executed lease agreement or purchase agreement for the new location</w:t>
      </w:r>
      <w:r w:rsidR="00A524B0" w:rsidRPr="006D7806">
        <w:rPr>
          <w:spacing w:val="-2"/>
          <w:szCs w:val="22"/>
        </w:rPr>
        <w:t>.</w:t>
      </w:r>
    </w:p>
    <w:p w14:paraId="3D1EA0C3" w14:textId="2871EB4E" w:rsidR="009C72C7" w:rsidRPr="006D7806" w:rsidRDefault="002B2A43" w:rsidP="0082067A">
      <w:pPr>
        <w:numPr>
          <w:ilvl w:val="0"/>
          <w:numId w:val="12"/>
        </w:numPr>
        <w:suppressAutoHyphens/>
        <w:spacing w:before="120" w:after="120"/>
        <w:ind w:left="360"/>
        <w:jc w:val="both"/>
        <w:rPr>
          <w:spacing w:val="-2"/>
          <w:szCs w:val="22"/>
        </w:rPr>
      </w:pPr>
      <w:r w:rsidRPr="006D7806">
        <w:rPr>
          <w:spacing w:val="-2"/>
          <w:szCs w:val="22"/>
        </w:rPr>
        <w:t xml:space="preserve">A </w:t>
      </w:r>
      <w:r w:rsidR="00D661AA" w:rsidRPr="006D7806">
        <w:rPr>
          <w:spacing w:val="-2"/>
          <w:szCs w:val="22"/>
        </w:rPr>
        <w:t xml:space="preserve">sketch of the floor plan </w:t>
      </w:r>
      <w:r w:rsidR="00FA4208" w:rsidRPr="006D7806">
        <w:rPr>
          <w:spacing w:val="-2"/>
          <w:szCs w:val="22"/>
        </w:rPr>
        <w:t xml:space="preserve">delineating classroom space </w:t>
      </w:r>
      <w:r w:rsidR="00D661AA" w:rsidRPr="006D7806">
        <w:rPr>
          <w:spacing w:val="-2"/>
          <w:szCs w:val="22"/>
        </w:rPr>
        <w:t>or building plans for the proposed new location</w:t>
      </w:r>
      <w:r w:rsidR="00A524B0" w:rsidRPr="006D7806">
        <w:rPr>
          <w:spacing w:val="-2"/>
          <w:szCs w:val="22"/>
        </w:rPr>
        <w:t>.</w:t>
      </w:r>
    </w:p>
    <w:p w14:paraId="18AED64A" w14:textId="16DB8DEB" w:rsidR="009C72C7" w:rsidRPr="006D7806" w:rsidRDefault="00A71512" w:rsidP="0082067A">
      <w:pPr>
        <w:numPr>
          <w:ilvl w:val="0"/>
          <w:numId w:val="12"/>
        </w:numPr>
        <w:suppressAutoHyphens/>
        <w:spacing w:before="120" w:after="120"/>
        <w:ind w:left="360"/>
        <w:jc w:val="both"/>
        <w:rPr>
          <w:spacing w:val="-2"/>
          <w:szCs w:val="22"/>
        </w:rPr>
      </w:pPr>
      <w:r w:rsidRPr="006D7806">
        <w:rPr>
          <w:spacing w:val="-2"/>
          <w:szCs w:val="22"/>
        </w:rPr>
        <w:t>Provide a n</w:t>
      </w:r>
      <w:r w:rsidR="002518BE" w:rsidRPr="006D7806">
        <w:rPr>
          <w:spacing w:val="-2"/>
          <w:szCs w:val="22"/>
        </w:rPr>
        <w:t xml:space="preserve">arrative demonstrating that substantially all operations of the school are being moved </w:t>
      </w:r>
      <w:r w:rsidR="009C3C90" w:rsidRPr="006D7806">
        <w:rPr>
          <w:spacing w:val="-2"/>
          <w:szCs w:val="22"/>
        </w:rPr>
        <w:t>in</w:t>
      </w:r>
      <w:r w:rsidRPr="006D7806">
        <w:rPr>
          <w:spacing w:val="-2"/>
          <w:szCs w:val="22"/>
        </w:rPr>
        <w:t xml:space="preserve">cluding </w:t>
      </w:r>
      <w:r w:rsidR="009C3C90" w:rsidRPr="006D7806">
        <w:rPr>
          <w:spacing w:val="-2"/>
          <w:szCs w:val="22"/>
        </w:rPr>
        <w:t>the following areas:</w:t>
      </w:r>
    </w:p>
    <w:p w14:paraId="58938A00" w14:textId="0BDBC323" w:rsidR="009C72C7" w:rsidRPr="006D7806" w:rsidRDefault="009C72C7" w:rsidP="0082067A">
      <w:pPr>
        <w:pStyle w:val="ListParagraph"/>
        <w:numPr>
          <w:ilvl w:val="0"/>
          <w:numId w:val="9"/>
        </w:numPr>
        <w:suppressAutoHyphens/>
        <w:spacing w:line="276" w:lineRule="auto"/>
        <w:ind w:left="720"/>
        <w:contextualSpacing w:val="0"/>
        <w:jc w:val="both"/>
        <w:rPr>
          <w:rFonts w:ascii="Times New Roman" w:hAnsi="Times New Roman"/>
          <w:spacing w:val="-2"/>
          <w:sz w:val="22"/>
          <w:szCs w:val="22"/>
        </w:rPr>
      </w:pPr>
      <w:r w:rsidRPr="006D7806">
        <w:rPr>
          <w:rFonts w:ascii="Times New Roman" w:hAnsi="Times New Roman"/>
          <w:spacing w:val="-2"/>
          <w:sz w:val="22"/>
          <w:szCs w:val="22"/>
        </w:rPr>
        <w:t>Programs</w:t>
      </w:r>
    </w:p>
    <w:p w14:paraId="65A8726C" w14:textId="17174D6F" w:rsidR="009C72C7" w:rsidRPr="006D7806" w:rsidRDefault="009C72C7" w:rsidP="0082067A">
      <w:pPr>
        <w:pStyle w:val="ListParagraph"/>
        <w:numPr>
          <w:ilvl w:val="0"/>
          <w:numId w:val="9"/>
        </w:numPr>
        <w:suppressAutoHyphens/>
        <w:spacing w:line="276" w:lineRule="auto"/>
        <w:ind w:left="720"/>
        <w:contextualSpacing w:val="0"/>
        <w:jc w:val="both"/>
        <w:rPr>
          <w:rFonts w:ascii="Times New Roman" w:hAnsi="Times New Roman"/>
          <w:spacing w:val="-2"/>
          <w:sz w:val="22"/>
          <w:szCs w:val="22"/>
        </w:rPr>
      </w:pPr>
      <w:r w:rsidRPr="006D7806">
        <w:rPr>
          <w:rFonts w:ascii="Times New Roman" w:hAnsi="Times New Roman"/>
          <w:spacing w:val="-2"/>
          <w:sz w:val="22"/>
          <w:szCs w:val="22"/>
        </w:rPr>
        <w:t>Faculty</w:t>
      </w:r>
    </w:p>
    <w:p w14:paraId="7D64CB5B" w14:textId="05AA5D7B" w:rsidR="009C72C7" w:rsidRPr="006D7806" w:rsidRDefault="009C72C7" w:rsidP="0082067A">
      <w:pPr>
        <w:pStyle w:val="ListParagraph"/>
        <w:numPr>
          <w:ilvl w:val="0"/>
          <w:numId w:val="9"/>
        </w:numPr>
        <w:suppressAutoHyphens/>
        <w:spacing w:line="276" w:lineRule="auto"/>
        <w:ind w:left="720"/>
        <w:contextualSpacing w:val="0"/>
        <w:jc w:val="both"/>
        <w:rPr>
          <w:rFonts w:ascii="Times New Roman" w:hAnsi="Times New Roman"/>
          <w:spacing w:val="-2"/>
          <w:sz w:val="22"/>
          <w:szCs w:val="22"/>
        </w:rPr>
      </w:pPr>
      <w:r w:rsidRPr="006D7806">
        <w:rPr>
          <w:rFonts w:ascii="Times New Roman" w:hAnsi="Times New Roman"/>
          <w:spacing w:val="-2"/>
          <w:sz w:val="22"/>
          <w:szCs w:val="22"/>
        </w:rPr>
        <w:t>Learning Resource Materials</w:t>
      </w:r>
    </w:p>
    <w:p w14:paraId="7A55DD8A" w14:textId="77777777" w:rsidR="00FA4208" w:rsidRPr="006D7806" w:rsidRDefault="009C72C7" w:rsidP="0082067A">
      <w:pPr>
        <w:pStyle w:val="ListParagraph"/>
        <w:numPr>
          <w:ilvl w:val="0"/>
          <w:numId w:val="9"/>
        </w:numPr>
        <w:suppressAutoHyphens/>
        <w:spacing w:line="276" w:lineRule="auto"/>
        <w:ind w:left="720"/>
        <w:contextualSpacing w:val="0"/>
        <w:jc w:val="both"/>
        <w:rPr>
          <w:rFonts w:ascii="Times New Roman" w:hAnsi="Times New Roman"/>
          <w:spacing w:val="-2"/>
          <w:sz w:val="22"/>
          <w:szCs w:val="22"/>
        </w:rPr>
      </w:pPr>
      <w:r w:rsidRPr="006D7806">
        <w:rPr>
          <w:rFonts w:ascii="Times New Roman" w:hAnsi="Times New Roman"/>
          <w:spacing w:val="-2"/>
          <w:sz w:val="22"/>
          <w:szCs w:val="22"/>
        </w:rPr>
        <w:t>Administration</w:t>
      </w:r>
    </w:p>
    <w:p w14:paraId="73A151B6" w14:textId="4D6171B3" w:rsidR="009C72C7" w:rsidRPr="006D7806" w:rsidRDefault="009C72C7" w:rsidP="0082067A">
      <w:pPr>
        <w:pStyle w:val="ListParagraph"/>
        <w:numPr>
          <w:ilvl w:val="0"/>
          <w:numId w:val="9"/>
        </w:numPr>
        <w:suppressAutoHyphens/>
        <w:spacing w:line="276" w:lineRule="auto"/>
        <w:ind w:left="720"/>
        <w:contextualSpacing w:val="0"/>
        <w:jc w:val="both"/>
        <w:rPr>
          <w:rFonts w:ascii="Times New Roman" w:hAnsi="Times New Roman"/>
          <w:spacing w:val="-2"/>
          <w:sz w:val="22"/>
          <w:szCs w:val="22"/>
        </w:rPr>
      </w:pPr>
      <w:r w:rsidRPr="006D7806">
        <w:rPr>
          <w:rFonts w:ascii="Times New Roman" w:hAnsi="Times New Roman"/>
          <w:spacing w:val="-2"/>
          <w:sz w:val="22"/>
          <w:szCs w:val="22"/>
        </w:rPr>
        <w:t xml:space="preserve">Staff </w:t>
      </w:r>
    </w:p>
    <w:p w14:paraId="5630C720" w14:textId="7DE1E0C2" w:rsidR="00A71512" w:rsidRPr="006D7806" w:rsidRDefault="009C72C7" w:rsidP="0082067A">
      <w:pPr>
        <w:pStyle w:val="ListParagraph"/>
        <w:numPr>
          <w:ilvl w:val="0"/>
          <w:numId w:val="9"/>
        </w:numPr>
        <w:suppressAutoHyphens/>
        <w:spacing w:line="276" w:lineRule="auto"/>
        <w:ind w:left="720"/>
        <w:contextualSpacing w:val="0"/>
        <w:jc w:val="both"/>
        <w:rPr>
          <w:spacing w:val="-2"/>
          <w:sz w:val="22"/>
          <w:szCs w:val="22"/>
        </w:rPr>
      </w:pPr>
      <w:r w:rsidRPr="006D7806">
        <w:rPr>
          <w:rFonts w:ascii="Times New Roman" w:hAnsi="Times New Roman"/>
          <w:spacing w:val="-2"/>
          <w:sz w:val="22"/>
          <w:szCs w:val="22"/>
        </w:rPr>
        <w:t>Equipment</w:t>
      </w:r>
    </w:p>
    <w:p w14:paraId="2853EE98" w14:textId="77777777" w:rsidR="009C3C90" w:rsidRPr="006D7806" w:rsidRDefault="00A71512" w:rsidP="0082067A">
      <w:pPr>
        <w:numPr>
          <w:ilvl w:val="0"/>
          <w:numId w:val="12"/>
        </w:numPr>
        <w:suppressAutoHyphens/>
        <w:spacing w:before="120" w:after="120"/>
        <w:ind w:left="360"/>
        <w:jc w:val="both"/>
        <w:rPr>
          <w:spacing w:val="-2"/>
          <w:szCs w:val="22"/>
        </w:rPr>
      </w:pPr>
      <w:r w:rsidRPr="006D7806">
        <w:rPr>
          <w:spacing w:val="-2"/>
          <w:szCs w:val="22"/>
        </w:rPr>
        <w:t xml:space="preserve">If the </w:t>
      </w:r>
      <w:r w:rsidR="0005491F" w:rsidRPr="006D7806">
        <w:rPr>
          <w:spacing w:val="-2"/>
          <w:szCs w:val="22"/>
        </w:rPr>
        <w:t xml:space="preserve">school does not </w:t>
      </w:r>
      <w:r w:rsidRPr="006D7806">
        <w:rPr>
          <w:spacing w:val="-2"/>
          <w:szCs w:val="22"/>
        </w:rPr>
        <w:t xml:space="preserve">intend to </w:t>
      </w:r>
      <w:r w:rsidR="0005491F" w:rsidRPr="006D7806">
        <w:rPr>
          <w:spacing w:val="-2"/>
          <w:szCs w:val="22"/>
        </w:rPr>
        <w:t>move equipment</w:t>
      </w:r>
      <w:r w:rsidRPr="006D7806">
        <w:rPr>
          <w:spacing w:val="-2"/>
          <w:szCs w:val="22"/>
        </w:rPr>
        <w:t xml:space="preserve">, </w:t>
      </w:r>
      <w:r w:rsidR="0005491F" w:rsidRPr="006D7806">
        <w:rPr>
          <w:spacing w:val="-2"/>
          <w:szCs w:val="22"/>
        </w:rPr>
        <w:t>demonstrate that equivalent or improved equipment will be available at the new location.</w:t>
      </w:r>
    </w:p>
    <w:p w14:paraId="36F4FA23" w14:textId="29F24382" w:rsidR="00A71512" w:rsidRPr="006D7806" w:rsidRDefault="002518BE" w:rsidP="0082067A">
      <w:pPr>
        <w:numPr>
          <w:ilvl w:val="0"/>
          <w:numId w:val="12"/>
        </w:numPr>
        <w:suppressAutoHyphens/>
        <w:spacing w:before="120" w:after="120"/>
        <w:ind w:left="360"/>
        <w:jc w:val="both"/>
        <w:rPr>
          <w:spacing w:val="-2"/>
          <w:szCs w:val="22"/>
        </w:rPr>
      </w:pPr>
      <w:r w:rsidRPr="006D7806">
        <w:rPr>
          <w:spacing w:val="-2"/>
          <w:szCs w:val="22"/>
        </w:rPr>
        <w:t>Describe the impact of move on students</w:t>
      </w:r>
      <w:r w:rsidR="00FA4208" w:rsidRPr="006D7806">
        <w:rPr>
          <w:spacing w:val="-2"/>
          <w:szCs w:val="22"/>
        </w:rPr>
        <w:t xml:space="preserve"> and</w:t>
      </w:r>
      <w:r w:rsidRPr="006D7806">
        <w:rPr>
          <w:spacing w:val="-2"/>
          <w:szCs w:val="22"/>
        </w:rPr>
        <w:t xml:space="preserve"> the school’s operations</w:t>
      </w:r>
      <w:r w:rsidR="00FA4208" w:rsidRPr="006D7806">
        <w:rPr>
          <w:spacing w:val="-2"/>
          <w:szCs w:val="22"/>
        </w:rPr>
        <w:t>.</w:t>
      </w:r>
      <w:r w:rsidR="0005491F" w:rsidRPr="006D7806">
        <w:rPr>
          <w:spacing w:val="-2"/>
          <w:szCs w:val="22"/>
        </w:rPr>
        <w:t xml:space="preserve"> </w:t>
      </w:r>
    </w:p>
    <w:p w14:paraId="6F2CDE0A" w14:textId="77777777" w:rsidR="002518BE" w:rsidRPr="006D7806" w:rsidRDefault="00A71512" w:rsidP="0082067A">
      <w:pPr>
        <w:numPr>
          <w:ilvl w:val="0"/>
          <w:numId w:val="12"/>
        </w:numPr>
        <w:suppressAutoHyphens/>
        <w:spacing w:before="120" w:after="120"/>
        <w:ind w:left="360"/>
        <w:jc w:val="both"/>
        <w:rPr>
          <w:spacing w:val="-2"/>
          <w:szCs w:val="22"/>
        </w:rPr>
      </w:pPr>
      <w:r w:rsidRPr="006D7806">
        <w:rPr>
          <w:spacing w:val="-2"/>
          <w:szCs w:val="22"/>
        </w:rPr>
        <w:t>Explain in detail how the</w:t>
      </w:r>
      <w:r w:rsidR="0005491F" w:rsidRPr="006D7806">
        <w:rPr>
          <w:spacing w:val="-2"/>
          <w:szCs w:val="22"/>
        </w:rPr>
        <w:t xml:space="preserve"> educational delivery will not be interrupted and that all students at the current location will complete their training either at the new location or through alternative </w:t>
      </w:r>
      <w:proofErr w:type="gramStart"/>
      <w:r w:rsidR="0005491F" w:rsidRPr="006D7806">
        <w:rPr>
          <w:spacing w:val="-2"/>
          <w:szCs w:val="22"/>
        </w:rPr>
        <w:t>accommodations</w:t>
      </w:r>
      <w:proofErr w:type="gramEnd"/>
      <w:r w:rsidR="0005491F" w:rsidRPr="006D7806">
        <w:rPr>
          <w:spacing w:val="-2"/>
          <w:szCs w:val="22"/>
        </w:rPr>
        <w:t>.</w:t>
      </w:r>
    </w:p>
    <w:p w14:paraId="29BB6901" w14:textId="77777777" w:rsidR="0082067A" w:rsidRDefault="0082067A" w:rsidP="00FE4EDD">
      <w:pPr>
        <w:tabs>
          <w:tab w:val="left" w:pos="1440"/>
        </w:tabs>
        <w:suppressAutoHyphens/>
        <w:spacing w:before="240"/>
        <w:ind w:left="-450" w:right="-432"/>
        <w:jc w:val="both"/>
        <w:rPr>
          <w:b/>
          <w:spacing w:val="-2"/>
          <w:szCs w:val="22"/>
        </w:rPr>
      </w:pPr>
    </w:p>
    <w:p w14:paraId="7FB1ADDA" w14:textId="77777777" w:rsidR="00B60C33" w:rsidRPr="00B60C33" w:rsidRDefault="00B60C33" w:rsidP="00B60C33">
      <w:pPr>
        <w:spacing w:after="160" w:line="259" w:lineRule="auto"/>
        <w:jc w:val="center"/>
        <w:rPr>
          <w:b/>
          <w:bCs/>
          <w:szCs w:val="22"/>
          <w:u w:val="single"/>
        </w:rPr>
      </w:pPr>
      <w:r w:rsidRPr="00B60C33">
        <w:rPr>
          <w:b/>
          <w:bCs/>
          <w:szCs w:val="22"/>
          <w:u w:val="single"/>
        </w:rPr>
        <w:t xml:space="preserve">SUBMISSION REQUIREMENTS </w:t>
      </w:r>
    </w:p>
    <w:p w14:paraId="5E6778DB" w14:textId="77777777" w:rsidR="00B60C33" w:rsidRPr="00B60C33" w:rsidRDefault="00B60C33" w:rsidP="00B60C33">
      <w:pPr>
        <w:spacing w:after="160" w:line="259" w:lineRule="auto"/>
        <w:jc w:val="both"/>
        <w:rPr>
          <w:szCs w:val="22"/>
        </w:rPr>
      </w:pPr>
      <w:r w:rsidRPr="00B60C33">
        <w:rPr>
          <w:szCs w:val="22"/>
        </w:rPr>
        <w:t xml:space="preserve">The school </w:t>
      </w:r>
      <w:r w:rsidRPr="00B60C33">
        <w:rPr>
          <w:color w:val="000000"/>
          <w:szCs w:val="22"/>
        </w:rPr>
        <w:t xml:space="preserve">must upload this application directly to ACCSC’s College 360 Database. The ACCSC College </w:t>
      </w:r>
      <w:r w:rsidRPr="00B60C33">
        <w:rPr>
          <w:szCs w:val="22"/>
        </w:rPr>
        <w:t xml:space="preserve">360 database can be accessed by </w:t>
      </w:r>
      <w:hyperlink r:id="rId16" w:history="1">
        <w:r w:rsidRPr="00B60C33">
          <w:rPr>
            <w:color w:val="0000FF"/>
            <w:szCs w:val="22"/>
            <w:u w:val="single"/>
          </w:rPr>
          <w:t>clicking here</w:t>
        </w:r>
      </w:hyperlink>
      <w:r w:rsidRPr="00B60C33">
        <w:rPr>
          <w:color w:val="0000FF"/>
          <w:szCs w:val="22"/>
          <w:u w:val="single"/>
        </w:rPr>
        <w:t>.</w:t>
      </w:r>
      <w:r w:rsidRPr="00B60C33">
        <w:rPr>
          <w:color w:val="0000FF"/>
          <w:szCs w:val="22"/>
        </w:rPr>
        <w:t xml:space="preserve"> </w:t>
      </w:r>
      <w:r w:rsidRPr="00B60C33">
        <w:rPr>
          <w:szCs w:val="22"/>
        </w:rPr>
        <w:t xml:space="preserve">Please note that the password utilized by the institution to access the Annual Report Portal is the same </w:t>
      </w:r>
      <w:proofErr w:type="gramStart"/>
      <w:r w:rsidRPr="00B60C33">
        <w:rPr>
          <w:szCs w:val="22"/>
        </w:rPr>
        <w:t>to access</w:t>
      </w:r>
      <w:proofErr w:type="gramEnd"/>
      <w:r w:rsidRPr="00B60C33">
        <w:rPr>
          <w:szCs w:val="22"/>
        </w:rPr>
        <w:t xml:space="preserve"> the School Submission section of the College 360 database. The Instructions for College 360 DMS Submissions can be found </w:t>
      </w:r>
      <w:hyperlink r:id="rId17" w:history="1">
        <w:r w:rsidRPr="00B60C33">
          <w:rPr>
            <w:color w:val="0000FF"/>
            <w:szCs w:val="22"/>
            <w:u w:val="single"/>
          </w:rPr>
          <w:t>here</w:t>
        </w:r>
        <w:r w:rsidRPr="00B60C33">
          <w:rPr>
            <w:color w:val="0000FF"/>
            <w:szCs w:val="22"/>
          </w:rPr>
          <w:t xml:space="preserve">. </w:t>
        </w:r>
      </w:hyperlink>
      <w:r w:rsidRPr="00B60C33">
        <w:rPr>
          <w:szCs w:val="22"/>
        </w:rPr>
        <w:t xml:space="preserve">A detailed overview on how to upload a school submission can be found </w:t>
      </w:r>
      <w:hyperlink r:id="rId18" w:history="1">
        <w:r w:rsidRPr="00B60C33">
          <w:rPr>
            <w:color w:val="0000FF"/>
            <w:szCs w:val="22"/>
            <w:u w:val="single"/>
          </w:rPr>
          <w:t>here</w:t>
        </w:r>
        <w:r w:rsidRPr="00B60C33">
          <w:rPr>
            <w:color w:val="0000FF"/>
            <w:szCs w:val="22"/>
          </w:rPr>
          <w:t>.</w:t>
        </w:r>
      </w:hyperlink>
    </w:p>
    <w:p w14:paraId="094C0D5F" w14:textId="77777777" w:rsidR="002518BE" w:rsidRPr="00DF5461" w:rsidRDefault="002518BE" w:rsidP="00FE4EDD">
      <w:pPr>
        <w:suppressAutoHyphens/>
        <w:spacing w:after="60" w:line="276" w:lineRule="auto"/>
        <w:jc w:val="both"/>
        <w:rPr>
          <w:spacing w:val="-2"/>
          <w:sz w:val="20"/>
        </w:rPr>
      </w:pPr>
    </w:p>
    <w:p w14:paraId="2EB7013D" w14:textId="77777777" w:rsidR="004F6A06" w:rsidRDefault="004F6A06">
      <w:pPr>
        <w:rPr>
          <w:sz w:val="20"/>
        </w:rPr>
        <w:sectPr w:rsidR="004F6A06" w:rsidSect="0082067A">
          <w:footerReference w:type="default" r:id="rId19"/>
          <w:pgSz w:w="12240" w:h="15840" w:code="1"/>
          <w:pgMar w:top="1440" w:right="1440" w:bottom="1440" w:left="1440" w:header="547" w:footer="720" w:gutter="0"/>
          <w:cols w:space="720"/>
          <w:noEndnote/>
          <w:docGrid w:linePitch="299"/>
        </w:sectPr>
      </w:pPr>
    </w:p>
    <w:p w14:paraId="147A1B1F" w14:textId="6C83B8BC" w:rsidR="004F6A06" w:rsidRDefault="008C0FEF" w:rsidP="004F6A06">
      <w:pPr>
        <w:ind w:right="-20"/>
        <w:jc w:val="center"/>
        <w:rPr>
          <w:b/>
          <w:bCs/>
          <w:spacing w:val="-15"/>
          <w:w w:val="98"/>
          <w:sz w:val="35"/>
          <w:szCs w:val="35"/>
        </w:rPr>
      </w:pPr>
      <w:r w:rsidRPr="004F6A06">
        <w:rPr>
          <w:noProof/>
          <w:sz w:val="24"/>
        </w:rPr>
        <w:lastRenderedPageBreak/>
        <w:drawing>
          <wp:anchor distT="0" distB="0" distL="114300" distR="114300" simplePos="0" relativeHeight="251658240" behindDoc="0" locked="0" layoutInCell="1" allowOverlap="1" wp14:anchorId="5DF064D2" wp14:editId="2E4E3668">
            <wp:simplePos x="0" y="0"/>
            <wp:positionH relativeFrom="margin">
              <wp:align>right</wp:align>
            </wp:positionH>
            <wp:positionV relativeFrom="page">
              <wp:posOffset>-457200</wp:posOffset>
            </wp:positionV>
            <wp:extent cx="6036785" cy="1539240"/>
            <wp:effectExtent l="0" t="0" r="2540" b="3810"/>
            <wp:wrapNone/>
            <wp:docPr id="1" name="Picture 1"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SC_Heade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6785"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98AC4" w14:textId="5C4982F4" w:rsidR="00D160D2" w:rsidRPr="009F2889" w:rsidRDefault="00D160D2" w:rsidP="00D160D2">
      <w:pPr>
        <w:jc w:val="center"/>
        <w:rPr>
          <w:b/>
          <w:bCs/>
          <w:sz w:val="28"/>
          <w:szCs w:val="28"/>
        </w:rPr>
      </w:pPr>
      <w:r w:rsidRPr="009F2889">
        <w:rPr>
          <w:b/>
          <w:bCs/>
          <w:sz w:val="28"/>
          <w:szCs w:val="28"/>
        </w:rPr>
        <w:t>INSTITUTIONAL DEVELOPMENT</w:t>
      </w:r>
    </w:p>
    <w:p w14:paraId="21DD71D3" w14:textId="77777777" w:rsidR="00D160D2" w:rsidRDefault="00D160D2" w:rsidP="00D160D2">
      <w:pPr>
        <w:jc w:val="center"/>
        <w:rPr>
          <w:b/>
          <w:bCs/>
          <w:sz w:val="28"/>
          <w:szCs w:val="28"/>
        </w:rPr>
      </w:pPr>
      <w:r w:rsidRPr="009F2889">
        <w:rPr>
          <w:b/>
          <w:bCs/>
          <w:sz w:val="28"/>
          <w:szCs w:val="28"/>
        </w:rPr>
        <w:t>PAYMENT SUBMISSION FORM FOR APPLICATION SUBMISSIONS</w:t>
      </w:r>
    </w:p>
    <w:p w14:paraId="47645F6D" w14:textId="77777777" w:rsidR="00D160D2" w:rsidRPr="009F2889" w:rsidRDefault="00D160D2" w:rsidP="00D160D2">
      <w:pPr>
        <w:pBdr>
          <w:bottom w:val="single" w:sz="4" w:space="1" w:color="auto"/>
        </w:pBdr>
        <w:jc w:val="center"/>
        <w:rPr>
          <w:b/>
          <w:bCs/>
          <w:sz w:val="20"/>
        </w:rPr>
      </w:pPr>
    </w:p>
    <w:p w14:paraId="70ADC624" w14:textId="77777777" w:rsidR="00D160D2" w:rsidRDefault="00D160D2" w:rsidP="00D160D2">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D160D2" w:rsidRPr="001947D0" w14:paraId="59AF735D" w14:textId="77777777" w:rsidTr="00472D5F">
        <w:trPr>
          <w:trHeight w:val="485"/>
          <w:jc w:val="center"/>
        </w:trPr>
        <w:tc>
          <w:tcPr>
            <w:tcW w:w="2337" w:type="dxa"/>
            <w:shd w:val="clear" w:color="auto" w:fill="95B3D7"/>
            <w:vAlign w:val="center"/>
          </w:tcPr>
          <w:p w14:paraId="55974258" w14:textId="77777777" w:rsidR="00D160D2" w:rsidRPr="001947D0" w:rsidRDefault="00D160D2" w:rsidP="00472D5F">
            <w:pPr>
              <w:jc w:val="center"/>
              <w:rPr>
                <w:b/>
                <w:bCs/>
                <w:sz w:val="20"/>
              </w:rPr>
            </w:pPr>
            <w:r w:rsidRPr="001947D0">
              <w:rPr>
                <w:b/>
                <w:bCs/>
                <w:sz w:val="20"/>
              </w:rPr>
              <w:t>SCHOOL #(s)</w:t>
            </w:r>
          </w:p>
        </w:tc>
        <w:tc>
          <w:tcPr>
            <w:tcW w:w="2337" w:type="dxa"/>
            <w:shd w:val="clear" w:color="auto" w:fill="95B3D7"/>
            <w:vAlign w:val="center"/>
          </w:tcPr>
          <w:p w14:paraId="26D92022" w14:textId="77777777" w:rsidR="00D160D2" w:rsidRPr="001947D0" w:rsidRDefault="00D160D2" w:rsidP="00472D5F">
            <w:pPr>
              <w:jc w:val="center"/>
              <w:rPr>
                <w:b/>
                <w:bCs/>
                <w:sz w:val="20"/>
              </w:rPr>
            </w:pPr>
            <w:r w:rsidRPr="001947D0">
              <w:rPr>
                <w:b/>
                <w:bCs/>
                <w:sz w:val="20"/>
              </w:rPr>
              <w:t>SCHOOL NAME(s)</w:t>
            </w:r>
          </w:p>
        </w:tc>
        <w:tc>
          <w:tcPr>
            <w:tcW w:w="2338" w:type="dxa"/>
            <w:shd w:val="clear" w:color="auto" w:fill="95B3D7"/>
            <w:vAlign w:val="center"/>
          </w:tcPr>
          <w:p w14:paraId="72B27CFC" w14:textId="77777777" w:rsidR="00D160D2" w:rsidRPr="001947D0" w:rsidRDefault="00D160D2" w:rsidP="00472D5F">
            <w:pPr>
              <w:jc w:val="center"/>
              <w:rPr>
                <w:b/>
                <w:bCs/>
                <w:sz w:val="20"/>
              </w:rPr>
            </w:pPr>
            <w:r w:rsidRPr="001947D0">
              <w:rPr>
                <w:b/>
                <w:bCs/>
                <w:sz w:val="20"/>
              </w:rPr>
              <w:t>CITY</w:t>
            </w:r>
          </w:p>
        </w:tc>
        <w:tc>
          <w:tcPr>
            <w:tcW w:w="2338" w:type="dxa"/>
            <w:shd w:val="clear" w:color="auto" w:fill="95B3D7"/>
            <w:vAlign w:val="center"/>
          </w:tcPr>
          <w:p w14:paraId="4471B812" w14:textId="77777777" w:rsidR="00D160D2" w:rsidRPr="001947D0" w:rsidRDefault="00D160D2" w:rsidP="00472D5F">
            <w:pPr>
              <w:jc w:val="center"/>
              <w:rPr>
                <w:b/>
                <w:bCs/>
                <w:sz w:val="20"/>
              </w:rPr>
            </w:pPr>
            <w:r w:rsidRPr="001947D0">
              <w:rPr>
                <w:b/>
                <w:bCs/>
                <w:sz w:val="20"/>
              </w:rPr>
              <w:t>STATE</w:t>
            </w:r>
          </w:p>
        </w:tc>
      </w:tr>
      <w:tr w:rsidR="00D160D2" w:rsidRPr="001947D0" w14:paraId="2155BABF" w14:textId="77777777" w:rsidTr="00472D5F">
        <w:trPr>
          <w:jc w:val="center"/>
        </w:trPr>
        <w:tc>
          <w:tcPr>
            <w:tcW w:w="2337" w:type="dxa"/>
            <w:vAlign w:val="center"/>
          </w:tcPr>
          <w:p w14:paraId="3AE9950C" w14:textId="77777777" w:rsidR="00D160D2" w:rsidRPr="001947D0" w:rsidRDefault="00D160D2" w:rsidP="00472D5F">
            <w:pPr>
              <w:jc w:val="center"/>
              <w:rPr>
                <w:sz w:val="20"/>
              </w:rPr>
            </w:pPr>
          </w:p>
          <w:p w14:paraId="2E07B42B" w14:textId="77777777" w:rsidR="00D160D2" w:rsidRPr="001947D0" w:rsidRDefault="00D160D2" w:rsidP="00472D5F">
            <w:pPr>
              <w:jc w:val="center"/>
              <w:rPr>
                <w:sz w:val="20"/>
              </w:rPr>
            </w:pPr>
          </w:p>
          <w:p w14:paraId="7897A20B" w14:textId="77777777" w:rsidR="00D160D2" w:rsidRPr="001947D0" w:rsidRDefault="00D160D2" w:rsidP="00472D5F">
            <w:pPr>
              <w:jc w:val="center"/>
              <w:rPr>
                <w:sz w:val="20"/>
              </w:rPr>
            </w:pPr>
          </w:p>
        </w:tc>
        <w:tc>
          <w:tcPr>
            <w:tcW w:w="2337" w:type="dxa"/>
            <w:vAlign w:val="center"/>
          </w:tcPr>
          <w:p w14:paraId="6C308AB0" w14:textId="77777777" w:rsidR="00D160D2" w:rsidRPr="001947D0" w:rsidRDefault="00D160D2" w:rsidP="00472D5F">
            <w:pPr>
              <w:jc w:val="center"/>
              <w:rPr>
                <w:sz w:val="20"/>
              </w:rPr>
            </w:pPr>
          </w:p>
        </w:tc>
        <w:tc>
          <w:tcPr>
            <w:tcW w:w="2338" w:type="dxa"/>
            <w:vAlign w:val="center"/>
          </w:tcPr>
          <w:p w14:paraId="1D45642C" w14:textId="77777777" w:rsidR="00D160D2" w:rsidRPr="001947D0" w:rsidRDefault="00D160D2" w:rsidP="00472D5F">
            <w:pPr>
              <w:jc w:val="center"/>
              <w:rPr>
                <w:sz w:val="20"/>
              </w:rPr>
            </w:pPr>
          </w:p>
        </w:tc>
        <w:tc>
          <w:tcPr>
            <w:tcW w:w="2338" w:type="dxa"/>
            <w:vAlign w:val="center"/>
          </w:tcPr>
          <w:p w14:paraId="0A20A48F" w14:textId="77777777" w:rsidR="00D160D2" w:rsidRPr="001947D0" w:rsidRDefault="00D160D2" w:rsidP="00472D5F">
            <w:pPr>
              <w:jc w:val="center"/>
              <w:rPr>
                <w:sz w:val="20"/>
              </w:rPr>
            </w:pPr>
          </w:p>
        </w:tc>
      </w:tr>
    </w:tbl>
    <w:p w14:paraId="70E9FF16" w14:textId="77777777" w:rsidR="00D160D2" w:rsidRPr="001947D0" w:rsidRDefault="00D160D2" w:rsidP="00D160D2">
      <w:pPr>
        <w:rPr>
          <w:b/>
          <w:bCs/>
          <w:sz w:val="20"/>
        </w:rPr>
      </w:pPr>
    </w:p>
    <w:tbl>
      <w:tblPr>
        <w:tblStyle w:val="TableGrid"/>
        <w:tblW w:w="0" w:type="auto"/>
        <w:tblLook w:val="04A0" w:firstRow="1" w:lastRow="0" w:firstColumn="1" w:lastColumn="0" w:noHBand="0" w:noVBand="1"/>
      </w:tblPr>
      <w:tblGrid>
        <w:gridCol w:w="3353"/>
        <w:gridCol w:w="2758"/>
        <w:gridCol w:w="3239"/>
      </w:tblGrid>
      <w:tr w:rsidR="00D160D2" w:rsidRPr="001947D0" w14:paraId="0785741B" w14:textId="77777777" w:rsidTr="00472D5F">
        <w:trPr>
          <w:trHeight w:val="692"/>
        </w:trPr>
        <w:tc>
          <w:tcPr>
            <w:tcW w:w="3353" w:type="dxa"/>
            <w:shd w:val="clear" w:color="auto" w:fill="95B3D7"/>
            <w:vAlign w:val="center"/>
          </w:tcPr>
          <w:p w14:paraId="5BEBD6B1" w14:textId="77777777" w:rsidR="00D160D2" w:rsidRPr="001947D0" w:rsidRDefault="00D160D2" w:rsidP="00472D5F">
            <w:pPr>
              <w:jc w:val="center"/>
              <w:rPr>
                <w:b/>
                <w:bCs/>
                <w:sz w:val="20"/>
              </w:rPr>
            </w:pPr>
            <w:r w:rsidRPr="001947D0">
              <w:rPr>
                <w:b/>
                <w:bCs/>
                <w:sz w:val="20"/>
              </w:rPr>
              <w:t>APPLICATION TYPE(s)</w:t>
            </w:r>
          </w:p>
        </w:tc>
        <w:tc>
          <w:tcPr>
            <w:tcW w:w="2758" w:type="dxa"/>
            <w:shd w:val="clear" w:color="auto" w:fill="95B3D7"/>
            <w:vAlign w:val="center"/>
          </w:tcPr>
          <w:p w14:paraId="01982D21" w14:textId="77777777" w:rsidR="00D160D2" w:rsidRPr="001947D0" w:rsidRDefault="00D160D2" w:rsidP="00472D5F">
            <w:pPr>
              <w:jc w:val="center"/>
              <w:rPr>
                <w:b/>
                <w:bCs/>
                <w:sz w:val="20"/>
              </w:rPr>
            </w:pPr>
            <w:r w:rsidRPr="001947D0">
              <w:rPr>
                <w:b/>
                <w:bCs/>
                <w:sz w:val="20"/>
              </w:rPr>
              <w:t>NAME OF PROGRAM(s)</w:t>
            </w:r>
          </w:p>
          <w:p w14:paraId="460802E2" w14:textId="77777777" w:rsidR="00D160D2" w:rsidRPr="001947D0" w:rsidRDefault="00D160D2" w:rsidP="00472D5F">
            <w:pPr>
              <w:jc w:val="center"/>
              <w:rPr>
                <w:sz w:val="20"/>
              </w:rPr>
            </w:pPr>
            <w:r w:rsidRPr="001947D0">
              <w:rPr>
                <w:sz w:val="20"/>
              </w:rPr>
              <w:t>(</w:t>
            </w:r>
            <w:r w:rsidRPr="001947D0">
              <w:rPr>
                <w:i/>
                <w:iCs/>
                <w:sz w:val="20"/>
              </w:rPr>
              <w:t>if applicable</w:t>
            </w:r>
            <w:r w:rsidRPr="001947D0">
              <w:rPr>
                <w:sz w:val="20"/>
              </w:rPr>
              <w:t>)</w:t>
            </w:r>
          </w:p>
        </w:tc>
        <w:tc>
          <w:tcPr>
            <w:tcW w:w="3239" w:type="dxa"/>
            <w:shd w:val="clear" w:color="auto" w:fill="95B3D7"/>
            <w:vAlign w:val="center"/>
          </w:tcPr>
          <w:p w14:paraId="3C638546" w14:textId="77777777" w:rsidR="00D160D2" w:rsidRPr="001947D0" w:rsidRDefault="00D160D2" w:rsidP="00472D5F">
            <w:pPr>
              <w:jc w:val="center"/>
              <w:rPr>
                <w:b/>
                <w:bCs/>
                <w:sz w:val="20"/>
              </w:rPr>
            </w:pPr>
            <w:r w:rsidRPr="001947D0">
              <w:rPr>
                <w:b/>
                <w:bCs/>
                <w:sz w:val="20"/>
              </w:rPr>
              <w:t>PAYMENT AMOUNT(s)</w:t>
            </w:r>
          </w:p>
          <w:p w14:paraId="50FCA652" w14:textId="77777777" w:rsidR="00D160D2" w:rsidRPr="001947D0" w:rsidRDefault="00D160D2" w:rsidP="00472D5F">
            <w:pPr>
              <w:jc w:val="center"/>
              <w:rPr>
                <w:sz w:val="20"/>
              </w:rPr>
            </w:pPr>
            <w:r w:rsidRPr="001947D0">
              <w:rPr>
                <w:sz w:val="20"/>
              </w:rPr>
              <w:t>(</w:t>
            </w:r>
            <w:r w:rsidRPr="001947D0">
              <w:rPr>
                <w:i/>
                <w:iCs/>
                <w:sz w:val="20"/>
              </w:rPr>
              <w:t>Enter payment amount for each application type</w:t>
            </w:r>
            <w:r w:rsidRPr="001947D0">
              <w:rPr>
                <w:sz w:val="20"/>
              </w:rPr>
              <w:t>)</w:t>
            </w:r>
          </w:p>
        </w:tc>
      </w:tr>
      <w:tr w:rsidR="00D160D2" w:rsidRPr="001947D0" w14:paraId="6C599D50" w14:textId="77777777" w:rsidTr="001947D0">
        <w:trPr>
          <w:trHeight w:val="800"/>
        </w:trPr>
        <w:tc>
          <w:tcPr>
            <w:tcW w:w="3353" w:type="dxa"/>
            <w:vAlign w:val="center"/>
          </w:tcPr>
          <w:p w14:paraId="25C3DAE5" w14:textId="77777777" w:rsidR="00D160D2" w:rsidRPr="001947D0" w:rsidRDefault="00D160D2" w:rsidP="00472D5F">
            <w:pPr>
              <w:jc w:val="center"/>
              <w:rPr>
                <w:sz w:val="20"/>
              </w:rPr>
            </w:pPr>
          </w:p>
        </w:tc>
        <w:tc>
          <w:tcPr>
            <w:tcW w:w="2758" w:type="dxa"/>
            <w:vAlign w:val="center"/>
          </w:tcPr>
          <w:p w14:paraId="65B147AD" w14:textId="77777777" w:rsidR="00D160D2" w:rsidRPr="001947D0" w:rsidRDefault="00D160D2" w:rsidP="001947D0">
            <w:pPr>
              <w:jc w:val="center"/>
              <w:rPr>
                <w:sz w:val="20"/>
              </w:rPr>
            </w:pPr>
          </w:p>
        </w:tc>
        <w:tc>
          <w:tcPr>
            <w:tcW w:w="3239" w:type="dxa"/>
            <w:vAlign w:val="center"/>
          </w:tcPr>
          <w:p w14:paraId="5D17926F" w14:textId="77777777" w:rsidR="00D160D2" w:rsidRPr="001947D0" w:rsidRDefault="00D160D2" w:rsidP="00472D5F">
            <w:pPr>
              <w:jc w:val="center"/>
              <w:rPr>
                <w:sz w:val="20"/>
              </w:rPr>
            </w:pPr>
          </w:p>
        </w:tc>
      </w:tr>
    </w:tbl>
    <w:p w14:paraId="44F502F8" w14:textId="77777777" w:rsidR="00D160D2" w:rsidRPr="001947D0" w:rsidRDefault="00D160D2" w:rsidP="00D160D2">
      <w:pPr>
        <w:rPr>
          <w:b/>
          <w:bCs/>
          <w:sz w:val="20"/>
        </w:rPr>
      </w:pPr>
    </w:p>
    <w:tbl>
      <w:tblPr>
        <w:tblStyle w:val="TableGrid"/>
        <w:tblW w:w="0" w:type="auto"/>
        <w:tblLook w:val="04A0" w:firstRow="1" w:lastRow="0" w:firstColumn="1" w:lastColumn="0" w:noHBand="0" w:noVBand="1"/>
      </w:tblPr>
      <w:tblGrid>
        <w:gridCol w:w="4675"/>
        <w:gridCol w:w="4675"/>
      </w:tblGrid>
      <w:tr w:rsidR="00D160D2" w:rsidRPr="001947D0" w14:paraId="53101BE5" w14:textId="77777777" w:rsidTr="00472D5F">
        <w:trPr>
          <w:trHeight w:val="692"/>
        </w:trPr>
        <w:tc>
          <w:tcPr>
            <w:tcW w:w="4675" w:type="dxa"/>
            <w:shd w:val="clear" w:color="auto" w:fill="95B3D7"/>
            <w:vAlign w:val="center"/>
          </w:tcPr>
          <w:p w14:paraId="067FB625" w14:textId="77777777" w:rsidR="00D160D2" w:rsidRPr="001947D0" w:rsidRDefault="00D160D2" w:rsidP="00472D5F">
            <w:pPr>
              <w:jc w:val="center"/>
              <w:rPr>
                <w:b/>
                <w:bCs/>
                <w:sz w:val="20"/>
              </w:rPr>
            </w:pPr>
            <w:r w:rsidRPr="001947D0">
              <w:rPr>
                <w:b/>
                <w:bCs/>
                <w:sz w:val="20"/>
              </w:rPr>
              <w:t>TOTAL PAYMENT AMOUNT</w:t>
            </w:r>
          </w:p>
        </w:tc>
        <w:tc>
          <w:tcPr>
            <w:tcW w:w="4675" w:type="dxa"/>
            <w:shd w:val="clear" w:color="auto" w:fill="95B3D7"/>
            <w:vAlign w:val="center"/>
          </w:tcPr>
          <w:p w14:paraId="6C7B58F2" w14:textId="77777777" w:rsidR="00D160D2" w:rsidRPr="001947D0" w:rsidRDefault="00D160D2" w:rsidP="00472D5F">
            <w:pPr>
              <w:jc w:val="center"/>
              <w:rPr>
                <w:sz w:val="20"/>
              </w:rPr>
            </w:pPr>
            <w:r w:rsidRPr="001947D0">
              <w:rPr>
                <w:b/>
                <w:bCs/>
                <w:sz w:val="20"/>
              </w:rPr>
              <w:t>CHECK NUMBER</w:t>
            </w:r>
          </w:p>
        </w:tc>
      </w:tr>
      <w:tr w:rsidR="00D160D2" w:rsidRPr="001947D0" w14:paraId="7D478AE2" w14:textId="77777777" w:rsidTr="00472D5F">
        <w:trPr>
          <w:trHeight w:val="692"/>
        </w:trPr>
        <w:tc>
          <w:tcPr>
            <w:tcW w:w="4675" w:type="dxa"/>
            <w:vAlign w:val="center"/>
          </w:tcPr>
          <w:p w14:paraId="2C0B1442" w14:textId="77777777" w:rsidR="00D160D2" w:rsidRPr="001947D0" w:rsidRDefault="00D160D2" w:rsidP="00472D5F">
            <w:pPr>
              <w:jc w:val="center"/>
              <w:rPr>
                <w:sz w:val="20"/>
              </w:rPr>
            </w:pPr>
          </w:p>
        </w:tc>
        <w:tc>
          <w:tcPr>
            <w:tcW w:w="4675" w:type="dxa"/>
            <w:vAlign w:val="center"/>
          </w:tcPr>
          <w:p w14:paraId="4014E950" w14:textId="77777777" w:rsidR="00D160D2" w:rsidRPr="001947D0" w:rsidRDefault="00D160D2" w:rsidP="00472D5F">
            <w:pPr>
              <w:jc w:val="center"/>
              <w:rPr>
                <w:sz w:val="20"/>
              </w:rPr>
            </w:pPr>
          </w:p>
        </w:tc>
      </w:tr>
    </w:tbl>
    <w:p w14:paraId="3CA804BA" w14:textId="77777777" w:rsidR="00D160D2" w:rsidRPr="001947D0" w:rsidRDefault="00D160D2" w:rsidP="00D160D2">
      <w:pPr>
        <w:rPr>
          <w:b/>
          <w:bCs/>
          <w:sz w:val="20"/>
        </w:rPr>
      </w:pPr>
    </w:p>
    <w:tbl>
      <w:tblPr>
        <w:tblStyle w:val="TableGrid"/>
        <w:tblW w:w="0" w:type="auto"/>
        <w:tblLook w:val="04A0" w:firstRow="1" w:lastRow="0" w:firstColumn="1" w:lastColumn="0" w:noHBand="0" w:noVBand="1"/>
      </w:tblPr>
      <w:tblGrid>
        <w:gridCol w:w="2337"/>
        <w:gridCol w:w="2337"/>
        <w:gridCol w:w="2338"/>
        <w:gridCol w:w="2338"/>
      </w:tblGrid>
      <w:tr w:rsidR="00D160D2" w:rsidRPr="001947D0" w14:paraId="24F49F6F" w14:textId="77777777" w:rsidTr="00472D5F">
        <w:trPr>
          <w:trHeight w:val="692"/>
        </w:trPr>
        <w:tc>
          <w:tcPr>
            <w:tcW w:w="2337" w:type="dxa"/>
            <w:shd w:val="clear" w:color="auto" w:fill="95B3D7"/>
            <w:vAlign w:val="center"/>
          </w:tcPr>
          <w:p w14:paraId="14CA1A88" w14:textId="77777777" w:rsidR="00D160D2" w:rsidRPr="001947D0" w:rsidRDefault="00D160D2" w:rsidP="00472D5F">
            <w:pPr>
              <w:jc w:val="center"/>
              <w:rPr>
                <w:b/>
                <w:bCs/>
                <w:sz w:val="20"/>
              </w:rPr>
            </w:pPr>
            <w:r w:rsidRPr="001947D0">
              <w:rPr>
                <w:b/>
                <w:bCs/>
                <w:sz w:val="20"/>
              </w:rPr>
              <w:t>NAME OF CONTACT PERSON</w:t>
            </w:r>
          </w:p>
        </w:tc>
        <w:tc>
          <w:tcPr>
            <w:tcW w:w="2337" w:type="dxa"/>
            <w:shd w:val="clear" w:color="auto" w:fill="95B3D7"/>
            <w:vAlign w:val="center"/>
          </w:tcPr>
          <w:p w14:paraId="28688769" w14:textId="77777777" w:rsidR="00D160D2" w:rsidRPr="001947D0" w:rsidRDefault="00D160D2" w:rsidP="00472D5F">
            <w:pPr>
              <w:jc w:val="center"/>
              <w:rPr>
                <w:b/>
                <w:bCs/>
                <w:sz w:val="20"/>
              </w:rPr>
            </w:pPr>
            <w:r w:rsidRPr="001947D0">
              <w:rPr>
                <w:b/>
                <w:bCs/>
                <w:sz w:val="20"/>
              </w:rPr>
              <w:t>TITLE</w:t>
            </w:r>
          </w:p>
        </w:tc>
        <w:tc>
          <w:tcPr>
            <w:tcW w:w="2338" w:type="dxa"/>
            <w:shd w:val="clear" w:color="auto" w:fill="95B3D7"/>
            <w:vAlign w:val="center"/>
          </w:tcPr>
          <w:p w14:paraId="4D1F7CDE" w14:textId="77777777" w:rsidR="00D160D2" w:rsidRPr="001947D0" w:rsidRDefault="00D160D2" w:rsidP="00472D5F">
            <w:pPr>
              <w:jc w:val="center"/>
              <w:rPr>
                <w:b/>
                <w:bCs/>
                <w:sz w:val="20"/>
              </w:rPr>
            </w:pPr>
            <w:r w:rsidRPr="001947D0">
              <w:rPr>
                <w:b/>
                <w:bCs/>
                <w:sz w:val="20"/>
              </w:rPr>
              <w:t>PHONE NUMBER</w:t>
            </w:r>
          </w:p>
        </w:tc>
        <w:tc>
          <w:tcPr>
            <w:tcW w:w="2338" w:type="dxa"/>
            <w:shd w:val="clear" w:color="auto" w:fill="95B3D7"/>
            <w:vAlign w:val="center"/>
          </w:tcPr>
          <w:p w14:paraId="4C06338E" w14:textId="77777777" w:rsidR="00D160D2" w:rsidRPr="001947D0" w:rsidRDefault="00D160D2" w:rsidP="00472D5F">
            <w:pPr>
              <w:jc w:val="center"/>
              <w:rPr>
                <w:b/>
                <w:bCs/>
                <w:sz w:val="20"/>
              </w:rPr>
            </w:pPr>
            <w:r w:rsidRPr="001947D0">
              <w:rPr>
                <w:b/>
                <w:bCs/>
                <w:sz w:val="20"/>
              </w:rPr>
              <w:t>EMAIL</w:t>
            </w:r>
          </w:p>
        </w:tc>
      </w:tr>
      <w:tr w:rsidR="00D160D2" w:rsidRPr="0036510B" w14:paraId="76B29124" w14:textId="77777777" w:rsidTr="00472D5F">
        <w:trPr>
          <w:trHeight w:val="683"/>
        </w:trPr>
        <w:tc>
          <w:tcPr>
            <w:tcW w:w="2337" w:type="dxa"/>
            <w:vAlign w:val="center"/>
          </w:tcPr>
          <w:p w14:paraId="57953ECA" w14:textId="77777777" w:rsidR="00D160D2" w:rsidRPr="0036510B" w:rsidRDefault="00D160D2" w:rsidP="00472D5F">
            <w:pPr>
              <w:jc w:val="center"/>
            </w:pPr>
          </w:p>
        </w:tc>
        <w:tc>
          <w:tcPr>
            <w:tcW w:w="2337" w:type="dxa"/>
            <w:vAlign w:val="center"/>
          </w:tcPr>
          <w:p w14:paraId="1396A094" w14:textId="77777777" w:rsidR="00D160D2" w:rsidRPr="0036510B" w:rsidRDefault="00D160D2" w:rsidP="00472D5F">
            <w:pPr>
              <w:jc w:val="center"/>
            </w:pPr>
          </w:p>
        </w:tc>
        <w:tc>
          <w:tcPr>
            <w:tcW w:w="2338" w:type="dxa"/>
            <w:vAlign w:val="center"/>
          </w:tcPr>
          <w:p w14:paraId="149B1566" w14:textId="77777777" w:rsidR="00D160D2" w:rsidRPr="0036510B" w:rsidRDefault="00D160D2" w:rsidP="00472D5F">
            <w:pPr>
              <w:jc w:val="center"/>
            </w:pPr>
          </w:p>
        </w:tc>
        <w:tc>
          <w:tcPr>
            <w:tcW w:w="2338" w:type="dxa"/>
            <w:vAlign w:val="center"/>
          </w:tcPr>
          <w:p w14:paraId="1C90B669" w14:textId="77777777" w:rsidR="00D160D2" w:rsidRPr="0036510B" w:rsidRDefault="00D160D2" w:rsidP="00472D5F">
            <w:pPr>
              <w:jc w:val="center"/>
            </w:pPr>
          </w:p>
        </w:tc>
      </w:tr>
    </w:tbl>
    <w:p w14:paraId="3B76F85B" w14:textId="77777777" w:rsidR="00D160D2" w:rsidRDefault="00D160D2" w:rsidP="00D160D2">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5E2292A6" w14:textId="77777777" w:rsidR="00D160D2" w:rsidRDefault="00D160D2" w:rsidP="00D160D2">
      <w:pPr>
        <w:rPr>
          <w:b/>
          <w:bCs/>
          <w:sz w:val="18"/>
          <w:szCs w:val="18"/>
        </w:rPr>
      </w:pPr>
    </w:p>
    <w:p w14:paraId="6F60D11B" w14:textId="77777777" w:rsidR="00D160D2" w:rsidRDefault="00D160D2" w:rsidP="00D160D2">
      <w:pPr>
        <w:rPr>
          <w:b/>
          <w:bCs/>
          <w:sz w:val="18"/>
          <w:szCs w:val="18"/>
        </w:rPr>
      </w:pPr>
    </w:p>
    <w:p w14:paraId="7042DABD" w14:textId="77777777" w:rsidR="00D160D2" w:rsidRDefault="00D160D2" w:rsidP="00D160D2">
      <w:pPr>
        <w:rPr>
          <w:b/>
          <w:bCs/>
          <w:sz w:val="18"/>
          <w:szCs w:val="18"/>
        </w:rPr>
      </w:pPr>
    </w:p>
    <w:p w14:paraId="4FCE6E15" w14:textId="77777777" w:rsidR="00D160D2" w:rsidRPr="009F2889" w:rsidRDefault="00D160D2" w:rsidP="00D160D2">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3D620B59" w14:textId="77777777" w:rsidR="00D160D2" w:rsidRPr="009F2889" w:rsidRDefault="00D160D2" w:rsidP="00D160D2">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755A2880" w14:textId="77777777" w:rsidR="00D160D2" w:rsidRPr="009F2889" w:rsidRDefault="00D160D2" w:rsidP="00D160D2">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1ED0A82B" w14:textId="77777777" w:rsidR="00D160D2" w:rsidRPr="009F2889" w:rsidRDefault="00D160D2" w:rsidP="00D160D2">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45D0423A" w14:textId="77777777" w:rsidR="00D160D2" w:rsidRPr="009F2889" w:rsidRDefault="00D160D2" w:rsidP="00D160D2">
      <w:pPr>
        <w:rPr>
          <w:b/>
          <w:bCs/>
          <w:sz w:val="18"/>
          <w:szCs w:val="18"/>
        </w:rPr>
      </w:pPr>
    </w:p>
    <w:p w14:paraId="61898548" w14:textId="77777777" w:rsidR="00D160D2" w:rsidRPr="006E6EB6" w:rsidRDefault="00D160D2" w:rsidP="00D160D2">
      <w:pPr>
        <w:ind w:right="-20"/>
        <w:jc w:val="center"/>
        <w:rPr>
          <w:spacing w:val="-1"/>
          <w:sz w:val="20"/>
        </w:rPr>
      </w:pPr>
    </w:p>
    <w:p w14:paraId="73CB0FAB" w14:textId="77777777" w:rsidR="00D160D2" w:rsidRPr="00E63481" w:rsidRDefault="00D160D2" w:rsidP="00D160D2">
      <w:pPr>
        <w:tabs>
          <w:tab w:val="left" w:pos="1440"/>
        </w:tabs>
        <w:suppressAutoHyphens/>
        <w:spacing w:after="10"/>
        <w:jc w:val="both"/>
        <w:rPr>
          <w:b/>
        </w:rPr>
      </w:pPr>
    </w:p>
    <w:p w14:paraId="306EACA7" w14:textId="77777777" w:rsidR="00EE34A9" w:rsidRPr="00EE34A9" w:rsidRDefault="00EE34A9" w:rsidP="00EE34A9">
      <w:pPr>
        <w:spacing w:line="252" w:lineRule="exact"/>
        <w:ind w:right="-20"/>
        <w:rPr>
          <w:b/>
          <w:bCs/>
          <w:spacing w:val="1"/>
          <w:sz w:val="24"/>
          <w:szCs w:val="24"/>
        </w:rPr>
      </w:pPr>
    </w:p>
    <w:p w14:paraId="51B8ECAC" w14:textId="77777777" w:rsidR="00EE34A9" w:rsidRPr="00EE34A9" w:rsidRDefault="00EE34A9" w:rsidP="00EE34A9">
      <w:pPr>
        <w:spacing w:line="252" w:lineRule="exact"/>
        <w:ind w:left="2381" w:right="-20"/>
        <w:rPr>
          <w:sz w:val="24"/>
          <w:szCs w:val="24"/>
        </w:rPr>
      </w:pPr>
    </w:p>
    <w:p w14:paraId="3E5C64A4" w14:textId="77777777" w:rsidR="00EE34A9" w:rsidRPr="00EE34A9" w:rsidRDefault="00EE34A9" w:rsidP="00EE34A9">
      <w:pPr>
        <w:suppressAutoHyphens/>
        <w:ind w:left="-270" w:right="-360"/>
        <w:jc w:val="both"/>
        <w:rPr>
          <w:spacing w:val="-2"/>
          <w:sz w:val="20"/>
        </w:rPr>
      </w:pPr>
    </w:p>
    <w:p w14:paraId="45A9ADA2" w14:textId="0ECC4EDC" w:rsidR="002518BE" w:rsidRPr="002928CE" w:rsidRDefault="002518BE" w:rsidP="00EE34A9">
      <w:pPr>
        <w:ind w:right="-20"/>
        <w:jc w:val="center"/>
        <w:rPr>
          <w:sz w:val="20"/>
        </w:rPr>
      </w:pPr>
    </w:p>
    <w:sectPr w:rsidR="002518BE" w:rsidRPr="002928CE" w:rsidSect="0076439C">
      <w:headerReference w:type="default" r:id="rId21"/>
      <w:footerReference w:type="default" r:id="rId22"/>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EEAF6" w14:textId="77777777" w:rsidR="00195946" w:rsidRDefault="00195946">
      <w:r>
        <w:separator/>
      </w:r>
    </w:p>
  </w:endnote>
  <w:endnote w:type="continuationSeparator" w:id="0">
    <w:p w14:paraId="6EE130F1" w14:textId="77777777" w:rsidR="00195946" w:rsidRDefault="0019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1E63" w14:textId="0A48A415" w:rsidR="006D7806" w:rsidRDefault="006D7806" w:rsidP="006530E0">
    <w:pPr>
      <w:pBdr>
        <w:top w:val="single" w:sz="6" w:space="1" w:color="auto"/>
      </w:pBdr>
      <w:tabs>
        <w:tab w:val="right" w:pos="10080"/>
      </w:tabs>
      <w:spacing w:after="240"/>
      <w:ind w:left="-187" w:right="-144"/>
      <w:rPr>
        <w:rStyle w:val="PageNumber"/>
        <w:i/>
        <w:sz w:val="16"/>
      </w:rPr>
    </w:pPr>
    <w:r w:rsidRPr="00937DBC">
      <w:rPr>
        <w:i/>
        <w:sz w:val="16"/>
      </w:rPr>
      <w:t xml:space="preserve">Page </w:t>
    </w:r>
    <w:r w:rsidRPr="006530E0">
      <w:rPr>
        <w:i/>
        <w:sz w:val="16"/>
      </w:rPr>
      <w:fldChar w:fldCharType="begin"/>
    </w:r>
    <w:r w:rsidRPr="006530E0">
      <w:rPr>
        <w:i/>
        <w:sz w:val="16"/>
      </w:rPr>
      <w:instrText xml:space="preserve"> PAGE   \* MERGEFORMAT </w:instrText>
    </w:r>
    <w:r w:rsidRPr="006530E0">
      <w:rPr>
        <w:i/>
        <w:sz w:val="16"/>
      </w:rPr>
      <w:fldChar w:fldCharType="separate"/>
    </w:r>
    <w:r w:rsidR="00FA5029">
      <w:rPr>
        <w:i/>
        <w:noProof/>
        <w:sz w:val="16"/>
      </w:rPr>
      <w:t>1</w:t>
    </w:r>
    <w:r w:rsidRPr="006530E0">
      <w:rPr>
        <w:i/>
        <w:noProof/>
        <w:sz w:val="16"/>
      </w:rPr>
      <w:fldChar w:fldCharType="end"/>
    </w:r>
    <w:r w:rsidRPr="00937DBC">
      <w:rPr>
        <w:rStyle w:val="PageNumber"/>
        <w:i/>
        <w:sz w:val="16"/>
      </w:rPr>
      <w:t xml:space="preserve"> of </w:t>
    </w:r>
    <w:r w:rsidR="00DB18CB">
      <w:rPr>
        <w:rStyle w:val="PageNumber"/>
        <w:i/>
        <w:sz w:val="16"/>
      </w:rPr>
      <w:t>3</w:t>
    </w:r>
    <w:r w:rsidRPr="00937DBC">
      <w:rPr>
        <w:rStyle w:val="PageNumber"/>
        <w:i/>
        <w:sz w:val="16"/>
      </w:rPr>
      <w:t xml:space="preserve">   </w:t>
    </w:r>
    <w:r w:rsidRPr="00937DBC">
      <w:rPr>
        <w:rStyle w:val="PageNumber"/>
        <w:i/>
        <w:sz w:val="16"/>
      </w:rPr>
      <w:tab/>
      <w:t xml:space="preserve">Revised </w:t>
    </w:r>
    <w:r>
      <w:rPr>
        <w:rStyle w:val="PageNumber"/>
        <w:i/>
        <w:sz w:val="16"/>
      </w:rPr>
      <w:t>07.</w:t>
    </w:r>
    <w:r w:rsidR="007D5B99">
      <w:rPr>
        <w:rStyle w:val="PageNumber"/>
        <w:i/>
        <w:sz w:val="16"/>
      </w:rPr>
      <w:t>15.24</w:t>
    </w:r>
  </w:p>
  <w:p w14:paraId="3F70B076" w14:textId="77777777" w:rsidR="00FA5029" w:rsidRPr="006530E0" w:rsidRDefault="00FA5029" w:rsidP="006530E0">
    <w:pPr>
      <w:pBdr>
        <w:top w:val="single" w:sz="6" w:space="1" w:color="auto"/>
      </w:pBdr>
      <w:tabs>
        <w:tab w:val="right" w:pos="10080"/>
      </w:tabs>
      <w:spacing w:after="240"/>
      <w:ind w:left="-187" w:right="-144"/>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9BA8" w14:textId="2BB86565" w:rsidR="00A935DB" w:rsidRPr="00427715" w:rsidRDefault="00D6187A" w:rsidP="00A935DB">
    <w:pPr>
      <w:pStyle w:val="Footer"/>
      <w:pBdr>
        <w:top w:val="single" w:sz="4" w:space="2" w:color="auto"/>
      </w:pBdr>
      <w:tabs>
        <w:tab w:val="clear" w:pos="4320"/>
        <w:tab w:val="clear" w:pos="8640"/>
        <w:tab w:val="right" w:pos="10080"/>
      </w:tabs>
      <w:ind w:left="180"/>
      <w:rPr>
        <w:i/>
        <w:sz w:val="18"/>
        <w:szCs w:val="18"/>
      </w:rPr>
    </w:pPr>
    <w:r>
      <w:rPr>
        <w:i/>
        <w:sz w:val="18"/>
        <w:szCs w:val="18"/>
      </w:rPr>
      <w:t>Page 1 of 3</w:t>
    </w:r>
    <w:r w:rsidR="00A935DB" w:rsidRPr="00427715">
      <w:rPr>
        <w:i/>
        <w:sz w:val="18"/>
        <w:szCs w:val="18"/>
      </w:rPr>
      <w:tab/>
      <w:t xml:space="preserve">Revised </w:t>
    </w:r>
    <w:r w:rsidR="00A935DB">
      <w:rPr>
        <w:i/>
        <w:sz w:val="18"/>
        <w:szCs w:val="18"/>
      </w:rPr>
      <w:t>07.01.22</w:t>
    </w:r>
  </w:p>
  <w:p w14:paraId="607F72A4" w14:textId="77777777" w:rsidR="00A935DB" w:rsidRDefault="00A935DB" w:rsidP="00A935DB">
    <w:pPr>
      <w:pStyle w:val="Footer"/>
    </w:pPr>
  </w:p>
  <w:p w14:paraId="0E7F244F" w14:textId="77777777" w:rsidR="000E228C" w:rsidRDefault="000E2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270D" w14:textId="6764CAAE" w:rsidR="00D661AA" w:rsidRPr="00DB71E4" w:rsidRDefault="00D661AA" w:rsidP="00FE4EDD">
    <w:pPr>
      <w:pBdr>
        <w:top w:val="single" w:sz="6" w:space="1" w:color="auto"/>
      </w:pBdr>
      <w:tabs>
        <w:tab w:val="right" w:pos="10080"/>
      </w:tabs>
      <w:suppressAutoHyphens/>
      <w:ind w:left="-450" w:right="-432"/>
      <w:rPr>
        <w:i/>
        <w:sz w:val="16"/>
      </w:rPr>
    </w:pPr>
    <w:r w:rsidRPr="002F4EEA">
      <w:rPr>
        <w:i/>
        <w:sz w:val="18"/>
        <w:szCs w:val="18"/>
      </w:rPr>
      <w:t xml:space="preserve">Page </w:t>
    </w:r>
    <w:r w:rsidRPr="002F4EEA">
      <w:rPr>
        <w:rStyle w:val="PageNumber"/>
        <w:i/>
        <w:sz w:val="18"/>
        <w:szCs w:val="18"/>
      </w:rPr>
      <w:fldChar w:fldCharType="begin"/>
    </w:r>
    <w:r w:rsidRPr="002F4EEA">
      <w:rPr>
        <w:rStyle w:val="PageNumber"/>
        <w:i/>
        <w:sz w:val="18"/>
        <w:szCs w:val="18"/>
      </w:rPr>
      <w:instrText xml:space="preserve"> PAGE </w:instrText>
    </w:r>
    <w:r w:rsidRPr="002F4EEA">
      <w:rPr>
        <w:rStyle w:val="PageNumber"/>
        <w:i/>
        <w:sz w:val="18"/>
        <w:szCs w:val="18"/>
      </w:rPr>
      <w:fldChar w:fldCharType="separate"/>
    </w:r>
    <w:r w:rsidR="00FA5029">
      <w:rPr>
        <w:rStyle w:val="PageNumber"/>
        <w:i/>
        <w:noProof/>
        <w:sz w:val="18"/>
        <w:szCs w:val="18"/>
      </w:rPr>
      <w:t>2</w:t>
    </w:r>
    <w:r w:rsidRPr="002F4EEA">
      <w:rPr>
        <w:rStyle w:val="PageNumber"/>
        <w:i/>
        <w:sz w:val="18"/>
        <w:szCs w:val="18"/>
      </w:rPr>
      <w:fldChar w:fldCharType="end"/>
    </w:r>
    <w:r w:rsidR="00A935DB">
      <w:rPr>
        <w:rStyle w:val="PageNumber"/>
        <w:i/>
        <w:sz w:val="18"/>
        <w:szCs w:val="18"/>
      </w:rPr>
      <w:t xml:space="preserve"> of </w:t>
    </w:r>
    <w:r w:rsidR="00FA5029">
      <w:rPr>
        <w:rStyle w:val="PageNumber"/>
        <w:i/>
        <w:sz w:val="18"/>
        <w:szCs w:val="18"/>
      </w:rPr>
      <w:t>3</w:t>
    </w:r>
    <w:r w:rsidRPr="00DB71E4">
      <w:rPr>
        <w:rStyle w:val="PageNumber"/>
        <w:i/>
        <w:sz w:val="16"/>
      </w:rPr>
      <w:tab/>
    </w:r>
    <w:r w:rsidRPr="002F4EEA">
      <w:rPr>
        <w:rStyle w:val="PageNumber"/>
        <w:i/>
        <w:sz w:val="18"/>
        <w:szCs w:val="18"/>
      </w:rPr>
      <w:t xml:space="preserve">Revised </w:t>
    </w:r>
    <w:r w:rsidR="00B645E7" w:rsidRPr="002F4EEA">
      <w:rPr>
        <w:rStyle w:val="PageNumber"/>
        <w:i/>
        <w:sz w:val="18"/>
        <w:szCs w:val="18"/>
      </w:rPr>
      <w:t>07</w:t>
    </w:r>
    <w:r w:rsidRPr="002F4EEA">
      <w:rPr>
        <w:rStyle w:val="PageNumber"/>
        <w:i/>
        <w:sz w:val="18"/>
        <w:szCs w:val="18"/>
      </w:rPr>
      <w:t>.</w:t>
    </w:r>
    <w:r w:rsidR="00B60C33">
      <w:rPr>
        <w:rStyle w:val="PageNumber"/>
        <w:i/>
        <w:sz w:val="18"/>
        <w:szCs w:val="18"/>
      </w:rPr>
      <w:t>15.24</w:t>
    </w:r>
  </w:p>
  <w:p w14:paraId="4B14E26E" w14:textId="77777777" w:rsidR="00D661AA" w:rsidRDefault="00D661AA">
    <w:pPr>
      <w:tabs>
        <w:tab w:val="right" w:pos="9360"/>
      </w:tabs>
      <w:suppressAutoHyphens/>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9E13" w14:textId="77777777" w:rsidR="00A935DB" w:rsidRPr="0076439C" w:rsidRDefault="00A935DB" w:rsidP="0076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B283A" w14:textId="77777777" w:rsidR="00195946" w:rsidRDefault="00195946">
      <w:r>
        <w:separator/>
      </w:r>
    </w:p>
  </w:footnote>
  <w:footnote w:type="continuationSeparator" w:id="0">
    <w:p w14:paraId="1A553DEE" w14:textId="77777777" w:rsidR="00195946" w:rsidRDefault="0019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FC79" w14:textId="77777777" w:rsidR="0049293A" w:rsidRPr="009C72C7" w:rsidRDefault="0049293A" w:rsidP="0049293A">
    <w:pPr>
      <w:pStyle w:val="Heading1"/>
      <w:spacing w:before="240"/>
      <w:ind w:left="-446" w:right="-446"/>
      <w:rPr>
        <w:b w:val="0"/>
        <w:spacing w:val="-16"/>
        <w:sz w:val="44"/>
        <w:szCs w:val="44"/>
      </w:rPr>
    </w:pPr>
    <w:r w:rsidRPr="009C72C7">
      <w:rPr>
        <w:b w:val="0"/>
        <w:spacing w:val="-16"/>
        <w:sz w:val="44"/>
        <w:szCs w:val="44"/>
      </w:rPr>
      <w:t>APPLICATION FOR A CHANGE OF LOCATION - PART I</w:t>
    </w:r>
  </w:p>
  <w:p w14:paraId="4DBCA2B2" w14:textId="77777777" w:rsidR="0049293A" w:rsidRPr="00E6525B" w:rsidRDefault="0049293A" w:rsidP="0049293A">
    <w:pPr>
      <w:pStyle w:val="Header"/>
      <w:spacing w:after="60"/>
      <w:ind w:left="-450" w:right="-270"/>
      <w:rPr>
        <w:color w:val="404040" w:themeColor="text1" w:themeTint="BF"/>
        <w:szCs w:val="22"/>
      </w:rPr>
    </w:pPr>
    <w:r w:rsidRPr="00E6525B">
      <w:rPr>
        <w:color w:val="404040" w:themeColor="text1" w:themeTint="BF"/>
        <w:szCs w:val="22"/>
      </w:rPr>
      <w:t>Accrediting Commission of Career Schools and Colleges (ACCSC)</w:t>
    </w:r>
  </w:p>
  <w:p w14:paraId="54F6276A" w14:textId="7CDC8CD0" w:rsidR="006D7806" w:rsidRPr="0049293A" w:rsidRDefault="006D7806" w:rsidP="00492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C851" w14:textId="77777777" w:rsidR="000E228C" w:rsidRPr="009C72C7" w:rsidRDefault="000E228C" w:rsidP="000E228C">
    <w:pPr>
      <w:pStyle w:val="Heading1"/>
      <w:ind w:left="-450" w:right="-450"/>
      <w:rPr>
        <w:b w:val="0"/>
        <w:spacing w:val="-16"/>
        <w:sz w:val="44"/>
        <w:szCs w:val="44"/>
      </w:rPr>
    </w:pPr>
    <w:r w:rsidRPr="009C72C7">
      <w:rPr>
        <w:b w:val="0"/>
        <w:spacing w:val="-16"/>
        <w:sz w:val="44"/>
        <w:szCs w:val="44"/>
      </w:rPr>
      <w:t>APPLICATION FOR A CHANGE OF LOCATION - PART I</w:t>
    </w:r>
  </w:p>
  <w:p w14:paraId="1800A1AC" w14:textId="77777777" w:rsidR="000E228C" w:rsidRPr="00E6525B" w:rsidRDefault="000E228C" w:rsidP="000E228C">
    <w:pPr>
      <w:pStyle w:val="Header"/>
      <w:spacing w:after="60"/>
      <w:ind w:left="-450" w:right="-270"/>
      <w:rPr>
        <w:color w:val="404040" w:themeColor="text1" w:themeTint="BF"/>
        <w:szCs w:val="22"/>
      </w:rPr>
    </w:pPr>
    <w:r w:rsidRPr="00E6525B">
      <w:rPr>
        <w:color w:val="404040" w:themeColor="text1" w:themeTint="BF"/>
        <w:szCs w:val="22"/>
      </w:rPr>
      <w:t>Accrediting Commission of Career Schools and Colleges (ACCSC)</w:t>
    </w:r>
  </w:p>
  <w:p w14:paraId="303F978C" w14:textId="12A5AF07" w:rsidR="000E228C" w:rsidRPr="000E228C" w:rsidRDefault="000E228C" w:rsidP="000E2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EB9D" w14:textId="17A47CEB" w:rsidR="008C0FEF" w:rsidRPr="00D160D2" w:rsidRDefault="008C0FEF" w:rsidP="00D1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3049"/>
    <w:multiLevelType w:val="hybridMultilevel"/>
    <w:tmpl w:val="46B057A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5BA4FDC"/>
    <w:multiLevelType w:val="hybridMultilevel"/>
    <w:tmpl w:val="ED8A63D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6504F4B"/>
    <w:multiLevelType w:val="hybridMultilevel"/>
    <w:tmpl w:val="A8FC7F48"/>
    <w:lvl w:ilvl="0" w:tplc="04090001">
      <w:start w:val="3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F78B0"/>
    <w:multiLevelType w:val="singleLevel"/>
    <w:tmpl w:val="04090001"/>
    <w:lvl w:ilvl="0">
      <w:start w:val="1"/>
      <w:numFmt w:val="bullet"/>
      <w:lvlText w:val=""/>
      <w:lvlJc w:val="left"/>
      <w:pPr>
        <w:ind w:left="360" w:hanging="360"/>
      </w:pPr>
      <w:rPr>
        <w:rFonts w:ascii="Symbol" w:hAnsi="Symbol" w:hint="default"/>
      </w:rPr>
    </w:lvl>
  </w:abstractNum>
  <w:abstractNum w:abstractNumId="5"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70501FF"/>
    <w:multiLevelType w:val="hybridMultilevel"/>
    <w:tmpl w:val="1564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26806"/>
    <w:multiLevelType w:val="hybridMultilevel"/>
    <w:tmpl w:val="FDD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13969"/>
    <w:multiLevelType w:val="hybridMultilevel"/>
    <w:tmpl w:val="679C223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5AD869A3"/>
    <w:multiLevelType w:val="hybridMultilevel"/>
    <w:tmpl w:val="D42C4F2A"/>
    <w:lvl w:ilvl="0" w:tplc="A16ADC08">
      <w:start w:val="3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7153DF"/>
    <w:multiLevelType w:val="hybridMultilevel"/>
    <w:tmpl w:val="AD785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A81D1B"/>
    <w:multiLevelType w:val="hybridMultilevel"/>
    <w:tmpl w:val="FADEC15A"/>
    <w:lvl w:ilvl="0" w:tplc="22F69E54">
      <w:numFmt w:val="bullet"/>
      <w:lvlText w:val=""/>
      <w:lvlJc w:val="left"/>
      <w:pPr>
        <w:ind w:left="630" w:hanging="360"/>
      </w:pPr>
      <w:rPr>
        <w:rFonts w:ascii="Wingdings 2" w:eastAsia="Times New Roman" w:hAnsi="Wingdings 2" w:hint="default"/>
        <w:b/>
        <w:sz w:val="20"/>
        <w:u w:val="none"/>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883567932">
    <w:abstractNumId w:val="4"/>
  </w:num>
  <w:num w:numId="2" w16cid:durableId="1037659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381472">
    <w:abstractNumId w:val="5"/>
  </w:num>
  <w:num w:numId="4" w16cid:durableId="553082881">
    <w:abstractNumId w:val="10"/>
  </w:num>
  <w:num w:numId="5" w16cid:durableId="2138330474">
    <w:abstractNumId w:val="3"/>
  </w:num>
  <w:num w:numId="6" w16cid:durableId="433670053">
    <w:abstractNumId w:val="9"/>
  </w:num>
  <w:num w:numId="7" w16cid:durableId="1484273142">
    <w:abstractNumId w:val="11"/>
  </w:num>
  <w:num w:numId="8" w16cid:durableId="1174808391">
    <w:abstractNumId w:val="0"/>
  </w:num>
  <w:num w:numId="9" w16cid:durableId="1507792079">
    <w:abstractNumId w:val="1"/>
  </w:num>
  <w:num w:numId="10" w16cid:durableId="1325819024">
    <w:abstractNumId w:val="8"/>
  </w:num>
  <w:num w:numId="11" w16cid:durableId="399332953">
    <w:abstractNumId w:val="2"/>
  </w:num>
  <w:num w:numId="12" w16cid:durableId="1995138879">
    <w:abstractNumId w:val="6"/>
  </w:num>
  <w:num w:numId="13" w16cid:durableId="595133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19"/>
    <w:rsid w:val="00001926"/>
    <w:rsid w:val="000435C0"/>
    <w:rsid w:val="0005491F"/>
    <w:rsid w:val="0006206E"/>
    <w:rsid w:val="0006571A"/>
    <w:rsid w:val="00077444"/>
    <w:rsid w:val="000900D4"/>
    <w:rsid w:val="00093842"/>
    <w:rsid w:val="000B775E"/>
    <w:rsid w:val="000B7BCF"/>
    <w:rsid w:val="000C457F"/>
    <w:rsid w:val="000C48E5"/>
    <w:rsid w:val="000D6A87"/>
    <w:rsid w:val="000E228C"/>
    <w:rsid w:val="000F0AF0"/>
    <w:rsid w:val="000F1BC4"/>
    <w:rsid w:val="00122B78"/>
    <w:rsid w:val="00154228"/>
    <w:rsid w:val="0016258F"/>
    <w:rsid w:val="00165D9D"/>
    <w:rsid w:val="00187043"/>
    <w:rsid w:val="0019034D"/>
    <w:rsid w:val="001947D0"/>
    <w:rsid w:val="00195946"/>
    <w:rsid w:val="001C3819"/>
    <w:rsid w:val="00206055"/>
    <w:rsid w:val="00223886"/>
    <w:rsid w:val="00232306"/>
    <w:rsid w:val="002518BE"/>
    <w:rsid w:val="00266394"/>
    <w:rsid w:val="002703A6"/>
    <w:rsid w:val="0027619A"/>
    <w:rsid w:val="00277634"/>
    <w:rsid w:val="002911A9"/>
    <w:rsid w:val="002928CE"/>
    <w:rsid w:val="00294E6C"/>
    <w:rsid w:val="00296822"/>
    <w:rsid w:val="002B2A43"/>
    <w:rsid w:val="002B399C"/>
    <w:rsid w:val="002B4255"/>
    <w:rsid w:val="002B4C58"/>
    <w:rsid w:val="002C0D10"/>
    <w:rsid w:val="002D3669"/>
    <w:rsid w:val="002E7618"/>
    <w:rsid w:val="002F4EEA"/>
    <w:rsid w:val="00321EAE"/>
    <w:rsid w:val="00322BBC"/>
    <w:rsid w:val="0032467E"/>
    <w:rsid w:val="00327507"/>
    <w:rsid w:val="0033342D"/>
    <w:rsid w:val="003960DB"/>
    <w:rsid w:val="003A2728"/>
    <w:rsid w:val="003A5611"/>
    <w:rsid w:val="003D7C5D"/>
    <w:rsid w:val="003E38B4"/>
    <w:rsid w:val="003F58CE"/>
    <w:rsid w:val="0040595F"/>
    <w:rsid w:val="004337B5"/>
    <w:rsid w:val="004607DC"/>
    <w:rsid w:val="004627A4"/>
    <w:rsid w:val="004673C2"/>
    <w:rsid w:val="00474093"/>
    <w:rsid w:val="0049293A"/>
    <w:rsid w:val="004E3E89"/>
    <w:rsid w:val="004F6A06"/>
    <w:rsid w:val="00525F98"/>
    <w:rsid w:val="00586F14"/>
    <w:rsid w:val="0059728F"/>
    <w:rsid w:val="005A147B"/>
    <w:rsid w:val="005C1179"/>
    <w:rsid w:val="005D68F2"/>
    <w:rsid w:val="005F5177"/>
    <w:rsid w:val="0061149C"/>
    <w:rsid w:val="00641026"/>
    <w:rsid w:val="00665C8F"/>
    <w:rsid w:val="00692D48"/>
    <w:rsid w:val="00694D5E"/>
    <w:rsid w:val="006D7806"/>
    <w:rsid w:val="00701D36"/>
    <w:rsid w:val="007354C0"/>
    <w:rsid w:val="00762357"/>
    <w:rsid w:val="0076439C"/>
    <w:rsid w:val="007A759E"/>
    <w:rsid w:val="007D0C81"/>
    <w:rsid w:val="007D5B99"/>
    <w:rsid w:val="008004E1"/>
    <w:rsid w:val="00800623"/>
    <w:rsid w:val="008012CB"/>
    <w:rsid w:val="00804522"/>
    <w:rsid w:val="00814FBD"/>
    <w:rsid w:val="0082067A"/>
    <w:rsid w:val="008519AC"/>
    <w:rsid w:val="00895889"/>
    <w:rsid w:val="008B30C1"/>
    <w:rsid w:val="008C0FEF"/>
    <w:rsid w:val="008D5BCC"/>
    <w:rsid w:val="008F355B"/>
    <w:rsid w:val="00906AC2"/>
    <w:rsid w:val="00915A10"/>
    <w:rsid w:val="00965D4F"/>
    <w:rsid w:val="009970E8"/>
    <w:rsid w:val="009B1769"/>
    <w:rsid w:val="009C3C90"/>
    <w:rsid w:val="009C72C7"/>
    <w:rsid w:val="00A03DCE"/>
    <w:rsid w:val="00A208DE"/>
    <w:rsid w:val="00A524B0"/>
    <w:rsid w:val="00A71512"/>
    <w:rsid w:val="00A8455F"/>
    <w:rsid w:val="00A935DB"/>
    <w:rsid w:val="00AB56E0"/>
    <w:rsid w:val="00AB74D9"/>
    <w:rsid w:val="00AC54AF"/>
    <w:rsid w:val="00AD2803"/>
    <w:rsid w:val="00AD39A4"/>
    <w:rsid w:val="00B0695A"/>
    <w:rsid w:val="00B07711"/>
    <w:rsid w:val="00B60C33"/>
    <w:rsid w:val="00B623D8"/>
    <w:rsid w:val="00B645E7"/>
    <w:rsid w:val="00B80C6D"/>
    <w:rsid w:val="00B82432"/>
    <w:rsid w:val="00B87F28"/>
    <w:rsid w:val="00BC64BD"/>
    <w:rsid w:val="00BD0C61"/>
    <w:rsid w:val="00C23D02"/>
    <w:rsid w:val="00C74C9F"/>
    <w:rsid w:val="00CB1EC3"/>
    <w:rsid w:val="00CC2889"/>
    <w:rsid w:val="00CC544A"/>
    <w:rsid w:val="00CC5A5A"/>
    <w:rsid w:val="00D144B7"/>
    <w:rsid w:val="00D160D2"/>
    <w:rsid w:val="00D253A7"/>
    <w:rsid w:val="00D32CB6"/>
    <w:rsid w:val="00D40F4F"/>
    <w:rsid w:val="00D54BF4"/>
    <w:rsid w:val="00D6187A"/>
    <w:rsid w:val="00D61E6B"/>
    <w:rsid w:val="00D661AA"/>
    <w:rsid w:val="00D971E3"/>
    <w:rsid w:val="00DB18CB"/>
    <w:rsid w:val="00DB71E4"/>
    <w:rsid w:val="00DC4F8E"/>
    <w:rsid w:val="00DF5461"/>
    <w:rsid w:val="00E6525B"/>
    <w:rsid w:val="00E861B5"/>
    <w:rsid w:val="00EA360D"/>
    <w:rsid w:val="00EB7E15"/>
    <w:rsid w:val="00EE34A9"/>
    <w:rsid w:val="00F1251E"/>
    <w:rsid w:val="00F34FB3"/>
    <w:rsid w:val="00F427D7"/>
    <w:rsid w:val="00F77A38"/>
    <w:rsid w:val="00F82212"/>
    <w:rsid w:val="00FA4208"/>
    <w:rsid w:val="00FA46B2"/>
    <w:rsid w:val="00FA5029"/>
    <w:rsid w:val="00FB3169"/>
    <w:rsid w:val="00FE02CF"/>
    <w:rsid w:val="00FE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D15E8"/>
  <w15:docId w15:val="{419F24D2-C1AC-4962-9D81-D90EA002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A208DE"/>
    <w:pPr>
      <w:keepNext/>
      <w:pBdr>
        <w:bottom w:val="single" w:sz="18" w:space="1" w:color="auto"/>
      </w:pBdr>
      <w:suppressAutoHyphens/>
      <w:jc w:val="both"/>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uppressAutoHyphens/>
      <w:jc w:val="both"/>
    </w:pPr>
    <w:rPr>
      <w:b/>
      <w:spacing w:val="-2"/>
    </w:rPr>
  </w:style>
  <w:style w:type="paragraph" w:styleId="BalloonText">
    <w:name w:val="Balloon Text"/>
    <w:basedOn w:val="Normal"/>
    <w:semiHidden/>
    <w:rsid w:val="00327507"/>
    <w:rPr>
      <w:rFonts w:ascii="Tahoma" w:hAnsi="Tahoma" w:cs="Tahoma"/>
      <w:sz w:val="16"/>
      <w:szCs w:val="16"/>
    </w:rPr>
  </w:style>
  <w:style w:type="table" w:styleId="TableGrid">
    <w:name w:val="Table Grid"/>
    <w:basedOn w:val="TableNormal"/>
    <w:uiPriority w:val="39"/>
    <w:rsid w:val="000F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5F98"/>
    <w:rPr>
      <w:color w:val="0000FF"/>
      <w:u w:val="single"/>
    </w:rPr>
  </w:style>
  <w:style w:type="character" w:customStyle="1" w:styleId="Heading1Char">
    <w:name w:val="Heading 1 Char"/>
    <w:link w:val="Heading1"/>
    <w:rsid w:val="00A208DE"/>
    <w:rPr>
      <w:b/>
      <w:sz w:val="40"/>
    </w:rPr>
  </w:style>
  <w:style w:type="character" w:customStyle="1" w:styleId="HeaderChar">
    <w:name w:val="Header Char"/>
    <w:link w:val="Header"/>
    <w:uiPriority w:val="99"/>
    <w:rsid w:val="00A208DE"/>
    <w:rPr>
      <w:sz w:val="22"/>
    </w:rPr>
  </w:style>
  <w:style w:type="paragraph" w:styleId="ListParagraph">
    <w:name w:val="List Paragraph"/>
    <w:basedOn w:val="Normal"/>
    <w:uiPriority w:val="34"/>
    <w:qFormat/>
    <w:rsid w:val="00DF5461"/>
    <w:pPr>
      <w:ind w:left="720"/>
      <w:contextualSpacing/>
    </w:pPr>
    <w:rPr>
      <w:rFonts w:ascii="WP CyrillicA" w:hAnsi="WP CyrillicA"/>
      <w:sz w:val="24"/>
    </w:rPr>
  </w:style>
  <w:style w:type="character" w:styleId="CommentReference">
    <w:name w:val="annotation reference"/>
    <w:basedOn w:val="DefaultParagraphFont"/>
    <w:uiPriority w:val="99"/>
    <w:semiHidden/>
    <w:unhideWhenUsed/>
    <w:rsid w:val="00B87F28"/>
    <w:rPr>
      <w:sz w:val="16"/>
      <w:szCs w:val="16"/>
    </w:rPr>
  </w:style>
  <w:style w:type="paragraph" w:styleId="CommentText">
    <w:name w:val="annotation text"/>
    <w:basedOn w:val="Normal"/>
    <w:link w:val="CommentTextChar"/>
    <w:uiPriority w:val="99"/>
    <w:semiHidden/>
    <w:unhideWhenUsed/>
    <w:rsid w:val="00B87F28"/>
    <w:rPr>
      <w:sz w:val="20"/>
    </w:rPr>
  </w:style>
  <w:style w:type="character" w:customStyle="1" w:styleId="CommentTextChar">
    <w:name w:val="Comment Text Char"/>
    <w:basedOn w:val="DefaultParagraphFont"/>
    <w:link w:val="CommentText"/>
    <w:uiPriority w:val="99"/>
    <w:semiHidden/>
    <w:rsid w:val="00B87F28"/>
  </w:style>
  <w:style w:type="paragraph" w:styleId="CommentSubject">
    <w:name w:val="annotation subject"/>
    <w:basedOn w:val="CommentText"/>
    <w:next w:val="CommentText"/>
    <w:link w:val="CommentSubjectChar"/>
    <w:uiPriority w:val="99"/>
    <w:semiHidden/>
    <w:unhideWhenUsed/>
    <w:rsid w:val="00B87F28"/>
    <w:rPr>
      <w:b/>
      <w:bCs/>
    </w:rPr>
  </w:style>
  <w:style w:type="character" w:customStyle="1" w:styleId="CommentSubjectChar">
    <w:name w:val="Comment Subject Char"/>
    <w:basedOn w:val="CommentTextChar"/>
    <w:link w:val="CommentSubject"/>
    <w:uiPriority w:val="99"/>
    <w:semiHidden/>
    <w:rsid w:val="00B87F28"/>
    <w:rPr>
      <w:b/>
      <w:bCs/>
    </w:rPr>
  </w:style>
  <w:style w:type="paragraph" w:customStyle="1" w:styleId="Sectionapps">
    <w:name w:val="Section apps"/>
    <w:link w:val="SectionappsChar"/>
    <w:qFormat/>
    <w:rsid w:val="009C72C7"/>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9C72C7"/>
    <w:rPr>
      <w:rFonts w:eastAsiaTheme="majorEastAsia"/>
      <w:color w:val="262626" w:themeColor="text1" w:themeTint="D9"/>
      <w:sz w:val="32"/>
      <w:szCs w:val="32"/>
      <w:u w:val="single"/>
    </w:rPr>
  </w:style>
  <w:style w:type="character" w:customStyle="1" w:styleId="FooterChar">
    <w:name w:val="Footer Char"/>
    <w:basedOn w:val="DefaultParagraphFont"/>
    <w:link w:val="Footer"/>
    <w:rsid w:val="00A935DB"/>
    <w:rPr>
      <w:sz w:val="22"/>
    </w:rPr>
  </w:style>
  <w:style w:type="paragraph" w:styleId="Revision">
    <w:name w:val="Revision"/>
    <w:hidden/>
    <w:uiPriority w:val="99"/>
    <w:semiHidden/>
    <w:rsid w:val="007D0C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sc.org/Forms-and-Reports/Forms-And-Reports.aspx" TargetMode="External"/><Relationship Id="rId18" Type="http://schemas.openxmlformats.org/officeDocument/2006/relationships/hyperlink" Target="https://view.officeapps.live.com/op/view.aspx?src=https%3A%2F%2Fwww.accsc.org%2Fwp-content%2Fuploads%2F2023%2F09%2FSchool-Submission-Project-Full-Directions-v3.docx&amp;wdOrigin=BROWSELIN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accsc.org/UploadedDocuments/Instructions%20for%20Electronic%20Submission%204%201%202014%20web.docx" TargetMode="External"/><Relationship Id="rId17" Type="http://schemas.openxmlformats.org/officeDocument/2006/relationships/hyperlink" Target="https://www.accsc.org/wp-content/uploads/2023/09/Instructions-for-Electronic-070115.pdf" TargetMode="External"/><Relationship Id="rId2" Type="http://schemas.openxmlformats.org/officeDocument/2006/relationships/customXml" Target="../customXml/item2.xml"/><Relationship Id="rId16" Type="http://schemas.openxmlformats.org/officeDocument/2006/relationships/hyperlink" Target="https://college360.accsc.org/logon.aspx"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2B0D0-8BFA-44B3-AB37-11ADF1464345}">
  <ds:schemaRefs>
    <ds:schemaRef ds:uri="http://www.w3.org/XML/1998/namespace"/>
    <ds:schemaRef ds:uri="http://schemas.microsoft.com/office/2006/documentManagement/types"/>
    <ds:schemaRef ds:uri="a763477e-8484-4ee9-a479-6d26240bc46e"/>
    <ds:schemaRef ds:uri="http://schemas.microsoft.com/office/infopath/2007/PartnerControls"/>
    <ds:schemaRef ds:uri="http://schemas.microsoft.com/office/2006/metadata/properties"/>
    <ds:schemaRef ds:uri="2f5c23c8-88e3-4935-b6d4-6cca9bf36628"/>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7594327-3460-415A-BADA-739B65C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299FD-2C46-48A0-8968-9148329D7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1098</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CHANGE OF LOCATION REPORT-PART I</vt:lpstr>
    </vt:vector>
  </TitlesOfParts>
  <Company>ACCSCT</Company>
  <LinksUpToDate>false</LinksUpToDate>
  <CharactersWithSpaces>7874</CharactersWithSpaces>
  <SharedDoc>false</SharedDoc>
  <HLinks>
    <vt:vector size="24" baseType="variant">
      <vt:variant>
        <vt:i4>4325404</vt:i4>
      </vt:variant>
      <vt:variant>
        <vt:i4>17</vt:i4>
      </vt:variant>
      <vt:variant>
        <vt:i4>0</vt:i4>
      </vt:variant>
      <vt:variant>
        <vt:i4>5</vt:i4>
      </vt:variant>
      <vt:variant>
        <vt:lpwstr>http://www.accsc.org/</vt:lpwstr>
      </vt:variant>
      <vt:variant>
        <vt:lpwstr/>
      </vt:variant>
      <vt:variant>
        <vt:i4>7536740</vt:i4>
      </vt:variant>
      <vt:variant>
        <vt:i4>14</vt:i4>
      </vt:variant>
      <vt:variant>
        <vt:i4>0</vt:i4>
      </vt:variant>
      <vt:variant>
        <vt:i4>5</vt:i4>
      </vt:variant>
      <vt:variant>
        <vt:lpwstr>http://www.accsc.org/Resources/Blueprints-for-Success.aspx</vt:lpwstr>
      </vt:variant>
      <vt:variant>
        <vt:lpwstr/>
      </vt:variant>
      <vt:variant>
        <vt:i4>1900628</vt:i4>
      </vt:variant>
      <vt:variant>
        <vt:i4>11</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8</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LOCATION REPORT-PART I</dc:title>
  <dc:creator>Tim Henderson</dc:creator>
  <cp:lastModifiedBy>Holly Eichhorst</cp:lastModifiedBy>
  <cp:revision>7</cp:revision>
  <cp:lastPrinted>2000-01-28T18:35:00Z</cp:lastPrinted>
  <dcterms:created xsi:type="dcterms:W3CDTF">2024-06-14T18:38:00Z</dcterms:created>
  <dcterms:modified xsi:type="dcterms:W3CDTF">2024-07-16T19:10:00Z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